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D8B06" w14:textId="77777777" w:rsidR="00655042" w:rsidRPr="00ED6573" w:rsidRDefault="00655042" w:rsidP="00655042">
      <w:pPr>
        <w:spacing w:after="0" w:line="240" w:lineRule="auto"/>
        <w:jc w:val="center"/>
        <w:rPr>
          <w:rFonts w:ascii="Arial" w:hAnsi="Arial" w:cs="Arial"/>
          <w:b/>
          <w:bCs/>
          <w:sz w:val="24"/>
          <w:szCs w:val="24"/>
        </w:rPr>
      </w:pPr>
      <w:bookmarkStart w:id="0" w:name="_Hlk45039665"/>
      <w:bookmarkStart w:id="1" w:name="_Hlk45039612"/>
      <w:r w:rsidRPr="00ED6573">
        <w:rPr>
          <w:rFonts w:ascii="Arial" w:hAnsi="Arial" w:cs="Arial"/>
          <w:b/>
          <w:bCs/>
          <w:sz w:val="24"/>
          <w:szCs w:val="24"/>
        </w:rPr>
        <w:t xml:space="preserve">Hábitos alimentares e </w:t>
      </w:r>
      <w:r w:rsidRPr="0038373A">
        <w:rPr>
          <w:rFonts w:ascii="Arial" w:eastAsia="Times New Roman" w:hAnsi="Arial" w:cs="Arial"/>
          <w:b/>
          <w:bCs/>
          <w:sz w:val="24"/>
          <w:szCs w:val="24"/>
        </w:rPr>
        <w:t>índice de massa corporal</w:t>
      </w:r>
      <w:r>
        <w:rPr>
          <w:rFonts w:ascii="Arial" w:eastAsia="Times New Roman" w:hAnsi="Arial" w:cs="Arial"/>
          <w:sz w:val="24"/>
          <w:szCs w:val="24"/>
        </w:rPr>
        <w:t xml:space="preserve"> </w:t>
      </w:r>
      <w:r w:rsidRPr="00ED6573">
        <w:rPr>
          <w:rFonts w:ascii="Arial" w:hAnsi="Arial" w:cs="Arial"/>
          <w:b/>
          <w:bCs/>
          <w:sz w:val="24"/>
          <w:szCs w:val="24"/>
        </w:rPr>
        <w:t>de universitárias aracajuanas do curso de Nutrição</w:t>
      </w:r>
    </w:p>
    <w:p w14:paraId="324B5653" w14:textId="1EA157BB" w:rsidR="00655042" w:rsidRPr="00ED6573" w:rsidRDefault="00655042" w:rsidP="00655042">
      <w:pPr>
        <w:spacing w:after="0" w:line="240" w:lineRule="auto"/>
        <w:jc w:val="right"/>
        <w:rPr>
          <w:rFonts w:ascii="Arial" w:hAnsi="Arial" w:cs="Arial"/>
          <w:sz w:val="24"/>
          <w:szCs w:val="24"/>
        </w:rPr>
      </w:pPr>
      <w:r w:rsidRPr="00ED6573">
        <w:rPr>
          <w:rFonts w:ascii="Arial" w:hAnsi="Arial" w:cs="Arial"/>
          <w:sz w:val="24"/>
          <w:szCs w:val="24"/>
        </w:rPr>
        <w:t xml:space="preserve">Kelly </w:t>
      </w:r>
      <w:r w:rsidR="00EA1CFE">
        <w:rPr>
          <w:rFonts w:ascii="Arial" w:hAnsi="Arial" w:cs="Arial"/>
          <w:sz w:val="24"/>
          <w:szCs w:val="24"/>
        </w:rPr>
        <w:t>r</w:t>
      </w:r>
      <w:r w:rsidRPr="00ED6573">
        <w:rPr>
          <w:rFonts w:ascii="Arial" w:hAnsi="Arial" w:cs="Arial"/>
          <w:sz w:val="24"/>
          <w:szCs w:val="24"/>
        </w:rPr>
        <w:t xml:space="preserve">ayane </w:t>
      </w:r>
      <w:r w:rsidR="00EA1CFE">
        <w:rPr>
          <w:rFonts w:ascii="Arial" w:hAnsi="Arial" w:cs="Arial"/>
          <w:sz w:val="24"/>
          <w:szCs w:val="24"/>
        </w:rPr>
        <w:t>s</w:t>
      </w:r>
      <w:r w:rsidRPr="00ED6573">
        <w:rPr>
          <w:rFonts w:ascii="Arial" w:hAnsi="Arial" w:cs="Arial"/>
          <w:sz w:val="24"/>
          <w:szCs w:val="24"/>
        </w:rPr>
        <w:t>antos</w:t>
      </w:r>
      <w:r w:rsidRPr="00ED6573">
        <w:rPr>
          <w:rFonts w:ascii="Arial" w:hAnsi="Arial" w:cs="Arial"/>
          <w:sz w:val="24"/>
          <w:szCs w:val="24"/>
          <w:vertAlign w:val="superscript"/>
        </w:rPr>
        <w:t>1</w:t>
      </w:r>
    </w:p>
    <w:p w14:paraId="0F3B6C6C" w14:textId="2FE7681B" w:rsidR="00655042" w:rsidRPr="00ED6573" w:rsidRDefault="00655042" w:rsidP="00655042">
      <w:pPr>
        <w:spacing w:after="0" w:line="240" w:lineRule="auto"/>
        <w:jc w:val="right"/>
        <w:rPr>
          <w:rFonts w:ascii="Arial" w:hAnsi="Arial" w:cs="Arial"/>
          <w:sz w:val="24"/>
          <w:szCs w:val="24"/>
        </w:rPr>
      </w:pPr>
      <w:r w:rsidRPr="00ED6573">
        <w:rPr>
          <w:rFonts w:ascii="Arial" w:hAnsi="Arial" w:cs="Arial"/>
          <w:sz w:val="24"/>
          <w:szCs w:val="24"/>
        </w:rPr>
        <w:t xml:space="preserve">Mara </w:t>
      </w:r>
      <w:r w:rsidR="00EA1CFE">
        <w:rPr>
          <w:rFonts w:ascii="Arial" w:hAnsi="Arial" w:cs="Arial"/>
          <w:sz w:val="24"/>
          <w:szCs w:val="24"/>
        </w:rPr>
        <w:t>d</w:t>
      </w:r>
      <w:r w:rsidRPr="00ED6573">
        <w:rPr>
          <w:rFonts w:ascii="Arial" w:hAnsi="Arial" w:cs="Arial"/>
          <w:sz w:val="24"/>
          <w:szCs w:val="24"/>
        </w:rPr>
        <w:t xml:space="preserve">antas </w:t>
      </w:r>
      <w:r w:rsidR="00EA1CFE">
        <w:rPr>
          <w:rFonts w:ascii="Arial" w:hAnsi="Arial" w:cs="Arial"/>
          <w:sz w:val="24"/>
          <w:szCs w:val="24"/>
        </w:rPr>
        <w:t>p</w:t>
      </w:r>
      <w:r w:rsidRPr="00ED6573">
        <w:rPr>
          <w:rFonts w:ascii="Arial" w:hAnsi="Arial" w:cs="Arial"/>
          <w:sz w:val="24"/>
          <w:szCs w:val="24"/>
        </w:rPr>
        <w:t>ereira</w:t>
      </w:r>
      <w:r w:rsidRPr="00ED6573">
        <w:rPr>
          <w:rFonts w:ascii="Arial" w:eastAsia="Arial" w:hAnsi="Arial" w:cs="Arial"/>
          <w:sz w:val="24"/>
          <w:szCs w:val="24"/>
          <w:vertAlign w:val="superscript"/>
        </w:rPr>
        <w:t>2</w:t>
      </w:r>
    </w:p>
    <w:p w14:paraId="75BB1C89" w14:textId="1DBA8D6A" w:rsidR="00655042" w:rsidRDefault="00655042" w:rsidP="00655042">
      <w:pPr>
        <w:spacing w:after="0" w:line="240" w:lineRule="auto"/>
        <w:jc w:val="right"/>
        <w:rPr>
          <w:rFonts w:ascii="Arial" w:hAnsi="Arial" w:cs="Arial"/>
          <w:sz w:val="24"/>
          <w:szCs w:val="24"/>
          <w:vertAlign w:val="superscript"/>
        </w:rPr>
      </w:pPr>
      <w:r w:rsidRPr="00ED6573">
        <w:rPr>
          <w:rFonts w:ascii="Arial" w:hAnsi="Arial" w:cs="Arial"/>
          <w:sz w:val="24"/>
          <w:szCs w:val="24"/>
        </w:rPr>
        <w:t xml:space="preserve">Míria </w:t>
      </w:r>
      <w:r w:rsidR="00EA1CFE">
        <w:rPr>
          <w:rFonts w:ascii="Arial" w:hAnsi="Arial" w:cs="Arial"/>
          <w:sz w:val="24"/>
          <w:szCs w:val="24"/>
        </w:rPr>
        <w:t>d</w:t>
      </w:r>
      <w:r w:rsidRPr="00ED6573">
        <w:rPr>
          <w:rFonts w:ascii="Arial" w:hAnsi="Arial" w:cs="Arial"/>
          <w:sz w:val="24"/>
          <w:szCs w:val="24"/>
        </w:rPr>
        <w:t xml:space="preserve">antas </w:t>
      </w:r>
      <w:r w:rsidR="00EA1CFE">
        <w:rPr>
          <w:rFonts w:ascii="Arial" w:hAnsi="Arial" w:cs="Arial"/>
          <w:sz w:val="24"/>
          <w:szCs w:val="24"/>
        </w:rPr>
        <w:t>p</w:t>
      </w:r>
      <w:r w:rsidRPr="00ED6573">
        <w:rPr>
          <w:rFonts w:ascii="Arial" w:hAnsi="Arial" w:cs="Arial"/>
          <w:sz w:val="24"/>
          <w:szCs w:val="24"/>
        </w:rPr>
        <w:t>ereira</w:t>
      </w:r>
      <w:r w:rsidRPr="00ED6573">
        <w:rPr>
          <w:rFonts w:ascii="Arial" w:hAnsi="Arial" w:cs="Arial"/>
          <w:sz w:val="24"/>
          <w:szCs w:val="24"/>
          <w:vertAlign w:val="superscript"/>
        </w:rPr>
        <w:t>3</w:t>
      </w:r>
    </w:p>
    <w:p w14:paraId="2642A18B" w14:textId="4A129338" w:rsidR="00655042" w:rsidRDefault="00655042" w:rsidP="00655042">
      <w:pPr>
        <w:spacing w:after="0" w:line="240" w:lineRule="auto"/>
        <w:jc w:val="right"/>
        <w:rPr>
          <w:rFonts w:ascii="Arial" w:hAnsi="Arial" w:cs="Arial"/>
          <w:sz w:val="24"/>
          <w:szCs w:val="24"/>
        </w:rPr>
      </w:pPr>
      <w:r w:rsidRPr="00D104C5">
        <w:rPr>
          <w:rFonts w:ascii="Arial" w:hAnsi="Arial" w:cs="Arial"/>
          <w:sz w:val="24"/>
          <w:szCs w:val="24"/>
        </w:rPr>
        <w:t>Lo</w:t>
      </w:r>
      <w:r>
        <w:rPr>
          <w:rFonts w:ascii="Arial" w:hAnsi="Arial" w:cs="Arial"/>
          <w:sz w:val="24"/>
          <w:szCs w:val="24"/>
        </w:rPr>
        <w:t>cal do estudo: Universidade Tiradentes – UNIT, Campus Farolândia, localizada em Aracaju/SE.</w:t>
      </w:r>
    </w:p>
    <w:p w14:paraId="653C0904" w14:textId="77777777" w:rsidR="00655042" w:rsidRPr="00D104C5" w:rsidRDefault="00655042" w:rsidP="00655042">
      <w:pPr>
        <w:spacing w:after="0" w:line="240" w:lineRule="auto"/>
        <w:jc w:val="right"/>
        <w:rPr>
          <w:rFonts w:ascii="Arial" w:hAnsi="Arial" w:cs="Arial"/>
          <w:sz w:val="24"/>
          <w:szCs w:val="24"/>
        </w:rPr>
      </w:pPr>
    </w:p>
    <w:p w14:paraId="4B32CF25" w14:textId="77777777" w:rsidR="00655042" w:rsidRDefault="00655042" w:rsidP="00655042">
      <w:pPr>
        <w:spacing w:after="0" w:line="240" w:lineRule="auto"/>
        <w:rPr>
          <w:rFonts w:ascii="Arial" w:hAnsi="Arial" w:cs="Arial"/>
          <w:b/>
          <w:bCs/>
          <w:sz w:val="24"/>
          <w:szCs w:val="24"/>
        </w:rPr>
      </w:pPr>
      <w:r w:rsidRPr="00517938">
        <w:rPr>
          <w:rFonts w:ascii="Arial" w:hAnsi="Arial" w:cs="Arial"/>
          <w:b/>
          <w:bCs/>
          <w:sz w:val="24"/>
          <w:szCs w:val="24"/>
        </w:rPr>
        <w:t>RESUMO:</w:t>
      </w:r>
    </w:p>
    <w:p w14:paraId="1A1A6B38" w14:textId="6382449C" w:rsidR="00E93249" w:rsidRDefault="00655042" w:rsidP="00E93249">
      <w:pPr>
        <w:spacing w:after="0" w:line="240" w:lineRule="auto"/>
        <w:jc w:val="both"/>
        <w:rPr>
          <w:rFonts w:ascii="Arial" w:eastAsia="Times New Roman" w:hAnsi="Arial" w:cs="Arial"/>
          <w:sz w:val="24"/>
          <w:szCs w:val="24"/>
        </w:rPr>
      </w:pPr>
      <w:r w:rsidRPr="00921314">
        <w:rPr>
          <w:rFonts w:ascii="Arial" w:eastAsia="Times New Roman" w:hAnsi="Arial" w:cs="Arial"/>
          <w:b/>
          <w:bCs/>
          <w:sz w:val="24"/>
          <w:szCs w:val="24"/>
        </w:rPr>
        <w:t>Introdução</w:t>
      </w:r>
      <w:r>
        <w:rPr>
          <w:rFonts w:ascii="Arial" w:eastAsia="Times New Roman" w:hAnsi="Arial" w:cs="Arial"/>
          <w:b/>
          <w:bCs/>
          <w:sz w:val="24"/>
          <w:szCs w:val="24"/>
        </w:rPr>
        <w:t>:</w:t>
      </w:r>
      <w:r w:rsidRPr="00C728FB">
        <w:rPr>
          <w:rFonts w:ascii="Arial" w:eastAsia="Times New Roman" w:hAnsi="Arial" w:cs="Arial"/>
          <w:b/>
          <w:bCs/>
          <w:sz w:val="24"/>
          <w:szCs w:val="24"/>
        </w:rPr>
        <w:t xml:space="preserve"> </w:t>
      </w:r>
      <w:r w:rsidRPr="00BF0488">
        <w:rPr>
          <w:rFonts w:ascii="Arial" w:eastAsia="Times New Roman" w:hAnsi="Arial" w:cs="Arial"/>
          <w:sz w:val="24"/>
          <w:szCs w:val="24"/>
        </w:rPr>
        <w:t>o período de vida acadêmica</w:t>
      </w:r>
      <w:r>
        <w:rPr>
          <w:rFonts w:ascii="Arial" w:eastAsia="Times New Roman" w:hAnsi="Arial" w:cs="Arial"/>
          <w:sz w:val="24"/>
          <w:szCs w:val="24"/>
        </w:rPr>
        <w:t>, é permeado de mudanças, adaptações e responsabilidades. Nesse período, os estudantes</w:t>
      </w:r>
      <w:r w:rsidRPr="00BF0488">
        <w:rPr>
          <w:rFonts w:ascii="Arial" w:eastAsia="Times New Roman" w:hAnsi="Arial" w:cs="Arial"/>
          <w:sz w:val="24"/>
          <w:szCs w:val="24"/>
        </w:rPr>
        <w:t xml:space="preserve"> </w:t>
      </w:r>
      <w:r>
        <w:rPr>
          <w:rFonts w:ascii="Arial" w:eastAsia="Times New Roman" w:hAnsi="Arial" w:cs="Arial"/>
          <w:sz w:val="24"/>
          <w:szCs w:val="24"/>
        </w:rPr>
        <w:t xml:space="preserve">universitários estão </w:t>
      </w:r>
      <w:r w:rsidRPr="00BF0488">
        <w:rPr>
          <w:rFonts w:ascii="Arial" w:eastAsia="Times New Roman" w:hAnsi="Arial" w:cs="Arial"/>
          <w:sz w:val="24"/>
          <w:szCs w:val="24"/>
        </w:rPr>
        <w:t xml:space="preserve">expostos </w:t>
      </w:r>
      <w:r>
        <w:rPr>
          <w:rFonts w:ascii="Arial" w:hAnsi="Arial" w:cs="Arial"/>
          <w:sz w:val="24"/>
          <w:szCs w:val="24"/>
        </w:rPr>
        <w:t>à</w:t>
      </w:r>
      <w:r w:rsidRPr="00BF0488">
        <w:rPr>
          <w:rFonts w:ascii="Arial" w:hAnsi="Arial" w:cs="Arial"/>
          <w:sz w:val="24"/>
          <w:szCs w:val="24"/>
        </w:rPr>
        <w:t xml:space="preserve"> </w:t>
      </w:r>
      <w:r>
        <w:rPr>
          <w:rFonts w:ascii="Arial" w:hAnsi="Arial" w:cs="Arial"/>
          <w:sz w:val="24"/>
          <w:szCs w:val="24"/>
        </w:rPr>
        <w:t>H</w:t>
      </w:r>
      <w:r w:rsidRPr="00BF0488">
        <w:rPr>
          <w:rFonts w:ascii="Arial" w:hAnsi="Arial" w:cs="Arial"/>
          <w:sz w:val="24"/>
          <w:szCs w:val="24"/>
        </w:rPr>
        <w:t xml:space="preserve">ábitos </w:t>
      </w:r>
      <w:r>
        <w:rPr>
          <w:rFonts w:ascii="Arial" w:hAnsi="Arial" w:cs="Arial"/>
          <w:sz w:val="24"/>
          <w:szCs w:val="24"/>
        </w:rPr>
        <w:t>A</w:t>
      </w:r>
      <w:r w:rsidRPr="00BF0488">
        <w:rPr>
          <w:rFonts w:ascii="Arial" w:hAnsi="Arial" w:cs="Arial"/>
          <w:sz w:val="24"/>
          <w:szCs w:val="24"/>
        </w:rPr>
        <w:t xml:space="preserve">limentares </w:t>
      </w:r>
      <w:r w:rsidRPr="00921314">
        <w:rPr>
          <w:rFonts w:ascii="Arial" w:eastAsia="Times New Roman" w:hAnsi="Arial" w:cs="Arial"/>
          <w:sz w:val="24"/>
          <w:szCs w:val="24"/>
        </w:rPr>
        <w:t>(</w:t>
      </w:r>
      <w:r>
        <w:rPr>
          <w:rFonts w:ascii="Arial" w:eastAsia="Times New Roman" w:hAnsi="Arial" w:cs="Arial"/>
          <w:sz w:val="24"/>
          <w:szCs w:val="24"/>
        </w:rPr>
        <w:t>HAs</w:t>
      </w:r>
      <w:r w:rsidRPr="00921314">
        <w:rPr>
          <w:rFonts w:ascii="Arial" w:eastAsia="Times New Roman" w:hAnsi="Arial" w:cs="Arial"/>
          <w:sz w:val="24"/>
          <w:szCs w:val="24"/>
        </w:rPr>
        <w:t xml:space="preserve">) </w:t>
      </w:r>
      <w:r w:rsidRPr="00BF0488">
        <w:rPr>
          <w:rFonts w:ascii="Arial" w:hAnsi="Arial" w:cs="Arial"/>
          <w:sz w:val="24"/>
          <w:szCs w:val="24"/>
        </w:rPr>
        <w:t xml:space="preserve">irregulares, </w:t>
      </w:r>
      <w:r>
        <w:rPr>
          <w:rFonts w:ascii="Arial" w:eastAsia="Times New Roman" w:hAnsi="Arial" w:cs="Arial"/>
          <w:sz w:val="24"/>
          <w:szCs w:val="24"/>
        </w:rPr>
        <w:t xml:space="preserve">gerando </w:t>
      </w:r>
      <w:r w:rsidRPr="000E1221">
        <w:rPr>
          <w:rFonts w:ascii="Arial" w:eastAsia="Times New Roman" w:hAnsi="Arial" w:cs="Arial"/>
          <w:sz w:val="24"/>
          <w:szCs w:val="24"/>
        </w:rPr>
        <w:t>suscetibilidade</w:t>
      </w:r>
      <w:r w:rsidRPr="00BF0488">
        <w:rPr>
          <w:rFonts w:ascii="Arial" w:eastAsia="Times New Roman" w:hAnsi="Arial" w:cs="Arial"/>
          <w:sz w:val="24"/>
          <w:szCs w:val="24"/>
        </w:rPr>
        <w:t xml:space="preserve"> </w:t>
      </w:r>
      <w:r>
        <w:rPr>
          <w:rFonts w:ascii="Arial" w:eastAsia="Times New Roman" w:hAnsi="Arial" w:cs="Arial"/>
          <w:sz w:val="24"/>
          <w:szCs w:val="24"/>
        </w:rPr>
        <w:t>a T</w:t>
      </w:r>
      <w:r w:rsidRPr="00BF0488">
        <w:rPr>
          <w:rFonts w:ascii="Arial" w:eastAsia="Times New Roman" w:hAnsi="Arial" w:cs="Arial"/>
          <w:sz w:val="24"/>
          <w:szCs w:val="24"/>
        </w:rPr>
        <w:t xml:space="preserve">ranstornos </w:t>
      </w:r>
      <w:r>
        <w:rPr>
          <w:rFonts w:ascii="Arial" w:eastAsia="Times New Roman" w:hAnsi="Arial" w:cs="Arial"/>
          <w:sz w:val="24"/>
          <w:szCs w:val="24"/>
        </w:rPr>
        <w:t>A</w:t>
      </w:r>
      <w:r w:rsidRPr="00BF0488">
        <w:rPr>
          <w:rFonts w:ascii="Arial" w:eastAsia="Times New Roman" w:hAnsi="Arial" w:cs="Arial"/>
          <w:sz w:val="24"/>
          <w:szCs w:val="24"/>
        </w:rPr>
        <w:t>limentares</w:t>
      </w:r>
      <w:r>
        <w:rPr>
          <w:rFonts w:ascii="Arial" w:eastAsia="Times New Roman" w:hAnsi="Arial" w:cs="Arial"/>
          <w:sz w:val="24"/>
          <w:szCs w:val="24"/>
        </w:rPr>
        <w:t xml:space="preserve"> </w:t>
      </w:r>
      <w:r w:rsidRPr="00921314">
        <w:rPr>
          <w:rFonts w:ascii="Arial" w:eastAsia="Times New Roman" w:hAnsi="Arial" w:cs="Arial"/>
          <w:sz w:val="24"/>
          <w:szCs w:val="24"/>
        </w:rPr>
        <w:t>(TAs)</w:t>
      </w:r>
      <w:r>
        <w:rPr>
          <w:rFonts w:ascii="Arial" w:eastAsia="Times New Roman" w:hAnsi="Arial" w:cs="Arial"/>
          <w:sz w:val="24"/>
          <w:szCs w:val="24"/>
        </w:rPr>
        <w:t xml:space="preserve">, </w:t>
      </w:r>
      <w:r w:rsidRPr="00BF0488">
        <w:rPr>
          <w:rFonts w:ascii="Arial" w:eastAsia="Times New Roman" w:hAnsi="Arial" w:cs="Arial"/>
          <w:sz w:val="24"/>
          <w:szCs w:val="24"/>
        </w:rPr>
        <w:t>estado nutricional alterado</w:t>
      </w:r>
      <w:r>
        <w:rPr>
          <w:rFonts w:ascii="Arial" w:eastAsia="Times New Roman" w:hAnsi="Arial" w:cs="Arial"/>
          <w:sz w:val="24"/>
          <w:szCs w:val="24"/>
        </w:rPr>
        <w:t>, obesidade</w:t>
      </w:r>
      <w:r w:rsidR="00F36940">
        <w:rPr>
          <w:rFonts w:ascii="Arial" w:eastAsia="Times New Roman" w:hAnsi="Arial" w:cs="Arial"/>
          <w:sz w:val="24"/>
          <w:szCs w:val="24"/>
        </w:rPr>
        <w:t xml:space="preserve"> </w:t>
      </w:r>
      <w:r>
        <w:rPr>
          <w:rFonts w:ascii="Arial" w:eastAsia="Times New Roman" w:hAnsi="Arial" w:cs="Arial"/>
          <w:sz w:val="24"/>
          <w:szCs w:val="24"/>
        </w:rPr>
        <w:t>e o surgimento de comorbidades</w:t>
      </w:r>
      <w:r w:rsidRPr="00BF0488">
        <w:rPr>
          <w:rFonts w:ascii="Arial" w:eastAsia="Times New Roman" w:hAnsi="Arial" w:cs="Arial"/>
          <w:sz w:val="24"/>
          <w:szCs w:val="24"/>
        </w:rPr>
        <w:t xml:space="preserve">. </w:t>
      </w:r>
      <w:r w:rsidRPr="00201E98">
        <w:rPr>
          <w:rFonts w:ascii="Arial" w:eastAsia="Times New Roman" w:hAnsi="Arial" w:cs="Arial"/>
          <w:sz w:val="24"/>
          <w:szCs w:val="24"/>
        </w:rPr>
        <w:t xml:space="preserve">As acadêmicas do curso de Nutrição, estão inseridas nesse contexto, devido </w:t>
      </w:r>
      <w:r w:rsidR="0040265C">
        <w:rPr>
          <w:rFonts w:ascii="Arial" w:eastAsia="Times New Roman" w:hAnsi="Arial" w:cs="Arial"/>
          <w:sz w:val="24"/>
          <w:szCs w:val="24"/>
        </w:rPr>
        <w:t>a</w:t>
      </w:r>
      <w:r w:rsidRPr="00201E98">
        <w:rPr>
          <w:rFonts w:ascii="Arial" w:eastAsia="Times New Roman" w:hAnsi="Arial" w:cs="Arial"/>
          <w:sz w:val="24"/>
          <w:szCs w:val="24"/>
        </w:rPr>
        <w:t xml:space="preserve"> uma maior cobrança da sociedade, para que esta profissional, possua uma aparência física magra.</w:t>
      </w:r>
      <w:r>
        <w:rPr>
          <w:rFonts w:ascii="Arial" w:eastAsia="Times New Roman" w:hAnsi="Arial" w:cs="Arial"/>
          <w:sz w:val="24"/>
          <w:szCs w:val="24"/>
        </w:rPr>
        <w:t xml:space="preserve"> </w:t>
      </w:r>
      <w:r w:rsidRPr="00921314">
        <w:rPr>
          <w:rFonts w:ascii="Arial" w:eastAsia="Times New Roman" w:hAnsi="Arial" w:cs="Arial"/>
          <w:b/>
          <w:bCs/>
          <w:sz w:val="24"/>
          <w:szCs w:val="24"/>
        </w:rPr>
        <w:t>Objetivo:</w:t>
      </w:r>
      <w:r w:rsidRPr="00921314">
        <w:rPr>
          <w:rFonts w:ascii="Arial" w:eastAsia="Times New Roman" w:hAnsi="Arial" w:cs="Arial"/>
          <w:sz w:val="24"/>
          <w:szCs w:val="24"/>
        </w:rPr>
        <w:t xml:space="preserve"> associar os </w:t>
      </w:r>
      <w:r>
        <w:rPr>
          <w:rFonts w:ascii="Arial" w:eastAsia="Times New Roman" w:hAnsi="Arial" w:cs="Arial"/>
          <w:sz w:val="24"/>
          <w:szCs w:val="24"/>
        </w:rPr>
        <w:t>HAs</w:t>
      </w:r>
      <w:r w:rsidRPr="00921314">
        <w:rPr>
          <w:rFonts w:ascii="Arial" w:eastAsia="Times New Roman" w:hAnsi="Arial" w:cs="Arial"/>
          <w:sz w:val="24"/>
          <w:szCs w:val="24"/>
        </w:rPr>
        <w:t xml:space="preserve"> e o </w:t>
      </w:r>
      <w:r>
        <w:rPr>
          <w:rFonts w:ascii="Arial" w:eastAsia="Times New Roman" w:hAnsi="Arial" w:cs="Arial"/>
          <w:sz w:val="24"/>
          <w:szCs w:val="24"/>
        </w:rPr>
        <w:t xml:space="preserve">Índice de Massa Corporal </w:t>
      </w:r>
      <w:r w:rsidRPr="0092131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IMC</w:t>
      </w:r>
      <w:r w:rsidRPr="00921314">
        <w:rPr>
          <w:rFonts w:ascii="Arial" w:hAnsi="Arial" w:cs="Arial"/>
          <w:color w:val="000000" w:themeColor="text1"/>
          <w:sz w:val="24"/>
          <w:szCs w:val="24"/>
          <w:shd w:val="clear" w:color="auto" w:fill="FFFFFF"/>
        </w:rPr>
        <w:t>)</w:t>
      </w:r>
      <w:r>
        <w:rPr>
          <w:rFonts w:ascii="Arial" w:eastAsia="Times New Roman" w:hAnsi="Arial" w:cs="Arial"/>
          <w:sz w:val="24"/>
          <w:szCs w:val="24"/>
        </w:rPr>
        <w:t xml:space="preserve"> de</w:t>
      </w:r>
      <w:r w:rsidRPr="00921314">
        <w:rPr>
          <w:rFonts w:ascii="Arial" w:eastAsia="Times New Roman" w:hAnsi="Arial" w:cs="Arial"/>
          <w:sz w:val="24"/>
          <w:szCs w:val="24"/>
        </w:rPr>
        <w:t xml:space="preserve"> universitárias aracajuanas do curso de Nutrição</w:t>
      </w:r>
      <w:r>
        <w:rPr>
          <w:rFonts w:ascii="Arial" w:eastAsia="Times New Roman" w:hAnsi="Arial" w:cs="Arial"/>
          <w:sz w:val="24"/>
          <w:szCs w:val="24"/>
        </w:rPr>
        <w:t xml:space="preserve">. </w:t>
      </w:r>
      <w:r w:rsidRPr="00921314">
        <w:rPr>
          <w:rFonts w:ascii="Arial" w:eastAsia="Times New Roman" w:hAnsi="Arial" w:cs="Arial"/>
          <w:b/>
          <w:bCs/>
          <w:sz w:val="24"/>
          <w:szCs w:val="24"/>
        </w:rPr>
        <w:t>Metodologia:</w:t>
      </w:r>
      <w:r w:rsidRPr="00921314">
        <w:rPr>
          <w:rFonts w:ascii="Arial" w:eastAsia="Times New Roman" w:hAnsi="Arial" w:cs="Arial"/>
          <w:sz w:val="24"/>
          <w:szCs w:val="24"/>
        </w:rPr>
        <w:t xml:space="preserve"> </w:t>
      </w:r>
      <w:r w:rsidR="00D95CC7">
        <w:rPr>
          <w:rFonts w:ascii="Arial" w:eastAsia="Times New Roman" w:hAnsi="Arial" w:cs="Arial"/>
          <w:color w:val="000000" w:themeColor="text1"/>
          <w:sz w:val="24"/>
          <w:szCs w:val="24"/>
        </w:rPr>
        <w:t>f</w:t>
      </w:r>
      <w:r w:rsidRPr="00921314">
        <w:rPr>
          <w:rFonts w:ascii="Arial" w:hAnsi="Arial" w:cs="Arial"/>
          <w:color w:val="000000" w:themeColor="text1"/>
          <w:sz w:val="24"/>
          <w:szCs w:val="24"/>
          <w:shd w:val="clear" w:color="auto" w:fill="FFFFFF"/>
        </w:rPr>
        <w:t xml:space="preserve">oi realizada uma pesquisa </w:t>
      </w:r>
      <w:r w:rsidRPr="00921314">
        <w:rPr>
          <w:rFonts w:ascii="Arial" w:eastAsia="Times New Roman" w:hAnsi="Arial" w:cs="Arial"/>
          <w:color w:val="000000" w:themeColor="text1"/>
          <w:sz w:val="24"/>
          <w:szCs w:val="24"/>
        </w:rPr>
        <w:t xml:space="preserve">quantitativa, descritiva </w:t>
      </w:r>
      <w:r>
        <w:rPr>
          <w:rFonts w:ascii="Arial" w:eastAsia="Times New Roman" w:hAnsi="Arial" w:cs="Arial"/>
          <w:color w:val="000000" w:themeColor="text1"/>
          <w:sz w:val="24"/>
          <w:szCs w:val="24"/>
        </w:rPr>
        <w:t xml:space="preserve">e </w:t>
      </w:r>
      <w:r w:rsidRPr="00921314">
        <w:rPr>
          <w:rFonts w:ascii="Arial" w:eastAsia="Times New Roman" w:hAnsi="Arial" w:cs="Arial"/>
          <w:color w:val="000000" w:themeColor="text1"/>
          <w:sz w:val="24"/>
          <w:szCs w:val="24"/>
        </w:rPr>
        <w:t>transversal</w:t>
      </w:r>
      <w:r w:rsidRPr="00921314">
        <w:rPr>
          <w:rFonts w:ascii="Arial" w:hAnsi="Arial" w:cs="Arial"/>
          <w:color w:val="000000" w:themeColor="text1"/>
          <w:sz w:val="24"/>
          <w:szCs w:val="24"/>
          <w:shd w:val="clear" w:color="auto" w:fill="FFFFFF"/>
        </w:rPr>
        <w:t xml:space="preserve">, com estudantes do 1º </w:t>
      </w:r>
      <w:r>
        <w:rPr>
          <w:rFonts w:ascii="Arial" w:hAnsi="Arial" w:cs="Arial"/>
          <w:color w:val="000000" w:themeColor="text1"/>
          <w:sz w:val="24"/>
          <w:szCs w:val="24"/>
          <w:shd w:val="clear" w:color="auto" w:fill="FFFFFF"/>
        </w:rPr>
        <w:t>ao</w:t>
      </w:r>
      <w:r w:rsidRPr="00921314">
        <w:rPr>
          <w:rFonts w:ascii="Arial" w:hAnsi="Arial" w:cs="Arial"/>
          <w:color w:val="000000" w:themeColor="text1"/>
          <w:sz w:val="24"/>
          <w:szCs w:val="24"/>
          <w:shd w:val="clear" w:color="auto" w:fill="FFFFFF"/>
        </w:rPr>
        <w:t xml:space="preserve"> 1</w:t>
      </w:r>
      <w:r w:rsidRPr="00921314">
        <w:rPr>
          <w:rFonts w:ascii="Arial" w:hAnsi="Arial" w:cs="Arial"/>
          <w:color w:val="000000"/>
          <w:sz w:val="24"/>
          <w:szCs w:val="24"/>
          <w:shd w:val="clear" w:color="auto" w:fill="FFFFFF"/>
        </w:rPr>
        <w:t>0</w:t>
      </w:r>
      <w:r w:rsidRPr="00921314">
        <w:rPr>
          <w:rFonts w:ascii="Arial" w:hAnsi="Arial" w:cs="Arial"/>
          <w:color w:val="000000" w:themeColor="text1"/>
          <w:sz w:val="24"/>
          <w:szCs w:val="24"/>
          <w:shd w:val="clear" w:color="auto" w:fill="FFFFFF"/>
        </w:rPr>
        <w:t>º período do curso de Nutrição, do sexo feminino</w:t>
      </w:r>
      <w:r>
        <w:rPr>
          <w:rFonts w:ascii="Arial" w:hAnsi="Arial" w:cs="Arial"/>
          <w:color w:val="000000" w:themeColor="text1"/>
          <w:sz w:val="24"/>
          <w:szCs w:val="24"/>
          <w:shd w:val="clear" w:color="auto" w:fill="FFFFFF"/>
        </w:rPr>
        <w:t xml:space="preserve">. </w:t>
      </w:r>
      <w:r w:rsidRPr="00921314">
        <w:rPr>
          <w:rFonts w:ascii="Arial" w:hAnsi="Arial" w:cs="Arial"/>
          <w:color w:val="000000" w:themeColor="text1"/>
          <w:sz w:val="24"/>
          <w:szCs w:val="24"/>
          <w:shd w:val="clear" w:color="auto" w:fill="FFFFFF"/>
        </w:rPr>
        <w:t xml:space="preserve">A pesquisa foi realizada em uma universidade particular </w:t>
      </w:r>
      <w:r>
        <w:rPr>
          <w:rFonts w:ascii="Arial" w:hAnsi="Arial" w:cs="Arial"/>
          <w:color w:val="000000" w:themeColor="text1"/>
          <w:sz w:val="24"/>
          <w:szCs w:val="24"/>
          <w:shd w:val="clear" w:color="auto" w:fill="FFFFFF"/>
        </w:rPr>
        <w:t xml:space="preserve">em </w:t>
      </w:r>
      <w:r w:rsidRPr="00921314">
        <w:rPr>
          <w:rFonts w:ascii="Arial" w:hAnsi="Arial" w:cs="Arial"/>
          <w:color w:val="000000" w:themeColor="text1"/>
          <w:sz w:val="24"/>
          <w:szCs w:val="24"/>
          <w:shd w:val="clear" w:color="auto" w:fill="FFFFFF"/>
        </w:rPr>
        <w:t>Aracaju</w:t>
      </w:r>
      <w:r>
        <w:rPr>
          <w:rFonts w:ascii="Arial" w:hAnsi="Arial" w:cs="Arial"/>
          <w:color w:val="000000" w:themeColor="text1"/>
          <w:sz w:val="24"/>
          <w:szCs w:val="24"/>
          <w:shd w:val="clear" w:color="auto" w:fill="FFFFFF"/>
        </w:rPr>
        <w:t>/SE</w:t>
      </w:r>
      <w:r w:rsidRPr="00921314">
        <w:rPr>
          <w:rFonts w:ascii="Arial" w:hAnsi="Arial" w:cs="Arial"/>
          <w:color w:val="000000" w:themeColor="text1"/>
          <w:sz w:val="24"/>
          <w:szCs w:val="24"/>
          <w:shd w:val="clear" w:color="auto" w:fill="FFFFFF"/>
        </w:rPr>
        <w:t xml:space="preserve">. </w:t>
      </w:r>
      <w:r w:rsidRPr="0004386A">
        <w:rPr>
          <w:rFonts w:ascii="Arial" w:hAnsi="Arial" w:cs="Arial"/>
          <w:color w:val="000000" w:themeColor="text1"/>
          <w:sz w:val="24"/>
          <w:szCs w:val="24"/>
          <w:shd w:val="clear" w:color="auto" w:fill="FFFFFF"/>
        </w:rPr>
        <w:t xml:space="preserve">Como instrumento, foi utilizado </w:t>
      </w:r>
      <w:r>
        <w:rPr>
          <w:rFonts w:ascii="Arial" w:hAnsi="Arial" w:cs="Arial"/>
          <w:color w:val="000000" w:themeColor="text1"/>
          <w:sz w:val="24"/>
          <w:szCs w:val="24"/>
          <w:shd w:val="clear" w:color="auto" w:fill="FFFFFF"/>
        </w:rPr>
        <w:t xml:space="preserve">o </w:t>
      </w:r>
      <w:r w:rsidRPr="00921314">
        <w:rPr>
          <w:rFonts w:ascii="Arial" w:hAnsi="Arial" w:cs="Arial"/>
          <w:color w:val="000000" w:themeColor="text1"/>
          <w:sz w:val="24"/>
          <w:szCs w:val="24"/>
          <w:shd w:val="clear" w:color="auto" w:fill="FFFFFF"/>
        </w:rPr>
        <w:t xml:space="preserve">Eating Attitudes Test (EAT-26), </w:t>
      </w:r>
      <w:r w:rsidRPr="00201E98">
        <w:rPr>
          <w:rFonts w:ascii="Arial" w:eastAsia="Times New Roman" w:hAnsi="Arial" w:cs="Arial"/>
          <w:sz w:val="24"/>
          <w:szCs w:val="24"/>
        </w:rPr>
        <w:t xml:space="preserve">para </w:t>
      </w:r>
      <w:r w:rsidRPr="00201E98">
        <w:rPr>
          <w:rFonts w:ascii="Arial" w:eastAsia="Times New Roman" w:hAnsi="Arial" w:cs="Arial"/>
          <w:color w:val="111111"/>
          <w:sz w:val="24"/>
          <w:szCs w:val="24"/>
        </w:rPr>
        <w:t xml:space="preserve">rastrear sintomas e comportamentos de risco para o desenvolvimento de </w:t>
      </w:r>
      <w:r w:rsidRPr="00201E98">
        <w:rPr>
          <w:rFonts w:ascii="Arial" w:eastAsia="Times New Roman" w:hAnsi="Arial" w:cs="Arial"/>
          <w:sz w:val="24"/>
          <w:szCs w:val="24"/>
        </w:rPr>
        <w:t>TAs.</w:t>
      </w:r>
      <w:r w:rsidRPr="00921314">
        <w:rPr>
          <w:rFonts w:ascii="Arial" w:eastAsia="Times New Roman" w:hAnsi="Arial" w:cs="Arial"/>
          <w:sz w:val="24"/>
          <w:szCs w:val="24"/>
        </w:rPr>
        <w:t xml:space="preserve"> </w:t>
      </w:r>
      <w:r>
        <w:rPr>
          <w:rFonts w:ascii="Arial" w:eastAsia="Times New Roman" w:hAnsi="Arial" w:cs="Arial"/>
          <w:sz w:val="24"/>
          <w:szCs w:val="24"/>
        </w:rPr>
        <w:t xml:space="preserve">Foi coletado, a idade das participantes, além da altura e peso para estimar o </w:t>
      </w:r>
      <w:r>
        <w:rPr>
          <w:rFonts w:ascii="Arial" w:hAnsi="Arial" w:cs="Arial"/>
          <w:color w:val="000000" w:themeColor="text1"/>
          <w:sz w:val="24"/>
          <w:szCs w:val="24"/>
          <w:shd w:val="clear" w:color="auto" w:fill="FFFFFF"/>
        </w:rPr>
        <w:t xml:space="preserve">IMC. </w:t>
      </w:r>
      <w:r w:rsidRPr="00921314">
        <w:rPr>
          <w:rFonts w:ascii="Arial" w:eastAsia="Times New Roman" w:hAnsi="Arial" w:cs="Arial"/>
          <w:sz w:val="24"/>
          <w:szCs w:val="24"/>
        </w:rPr>
        <w:t>Para análise dos resultados foi utilizado o</w:t>
      </w:r>
      <w:r w:rsidRPr="00921314">
        <w:rPr>
          <w:rFonts w:ascii="Arial" w:eastAsia="Times New Roman" w:hAnsi="Arial" w:cs="Arial"/>
          <w:sz w:val="24"/>
          <w:szCs w:val="24"/>
          <w:highlight w:val="white"/>
        </w:rPr>
        <w:t xml:space="preserve"> </w:t>
      </w:r>
      <w:r w:rsidRPr="0004386A">
        <w:rPr>
          <w:rFonts w:ascii="Arial" w:eastAsia="Times New Roman" w:hAnsi="Arial" w:cs="Arial"/>
          <w:i/>
          <w:sz w:val="24"/>
          <w:szCs w:val="24"/>
        </w:rPr>
        <w:t>Software</w:t>
      </w:r>
      <w:r w:rsidRPr="0004386A">
        <w:rPr>
          <w:rFonts w:ascii="Arial" w:eastAsia="Times New Roman" w:hAnsi="Arial" w:cs="Arial"/>
          <w:iCs/>
          <w:sz w:val="24"/>
          <w:szCs w:val="24"/>
        </w:rPr>
        <w:t xml:space="preserve"> Statistical Package for the Social Sciences</w:t>
      </w:r>
      <w:r>
        <w:rPr>
          <w:rFonts w:ascii="Arial" w:eastAsia="Times New Roman" w:hAnsi="Arial" w:cs="Arial"/>
          <w:sz w:val="24"/>
          <w:szCs w:val="24"/>
        </w:rPr>
        <w:t xml:space="preserve">. </w:t>
      </w:r>
      <w:r w:rsidRPr="00921314">
        <w:rPr>
          <w:rFonts w:ascii="Arial" w:hAnsi="Arial" w:cs="Arial"/>
          <w:color w:val="000000" w:themeColor="text1"/>
          <w:sz w:val="24"/>
          <w:szCs w:val="24"/>
          <w:shd w:val="clear" w:color="auto" w:fill="FFFFFF"/>
        </w:rPr>
        <w:t>Este estudo foi aprova</w:t>
      </w:r>
      <w:r>
        <w:rPr>
          <w:rFonts w:ascii="Arial" w:hAnsi="Arial" w:cs="Arial"/>
          <w:color w:val="000000" w:themeColor="text1"/>
          <w:sz w:val="24"/>
          <w:szCs w:val="24"/>
          <w:shd w:val="clear" w:color="auto" w:fill="FFFFFF"/>
        </w:rPr>
        <w:t>do pelo</w:t>
      </w:r>
      <w:r w:rsidRPr="00921314">
        <w:rPr>
          <w:rFonts w:ascii="Arial" w:hAnsi="Arial" w:cs="Arial"/>
          <w:color w:val="000000" w:themeColor="text1"/>
          <w:sz w:val="24"/>
          <w:szCs w:val="24"/>
          <w:shd w:val="clear" w:color="auto" w:fill="FFFFFF"/>
        </w:rPr>
        <w:t xml:space="preserve"> Comitê de Ética e Pesquisa da Universidade Tiradentes</w:t>
      </w:r>
      <w:r>
        <w:rPr>
          <w:rFonts w:ascii="Arial" w:hAnsi="Arial" w:cs="Arial"/>
          <w:color w:val="000000" w:themeColor="text1"/>
          <w:sz w:val="24"/>
          <w:szCs w:val="24"/>
          <w:shd w:val="clear" w:color="auto" w:fill="FFFFFF"/>
        </w:rPr>
        <w:t xml:space="preserve"> </w:t>
      </w:r>
      <w:r w:rsidRPr="0004386A">
        <w:rPr>
          <w:rFonts w:ascii="Arial" w:eastAsia="Times New Roman" w:hAnsi="Arial" w:cs="Arial"/>
          <w:sz w:val="24"/>
          <w:szCs w:val="24"/>
        </w:rPr>
        <w:t>(</w:t>
      </w:r>
      <w:r w:rsidRPr="00921314">
        <w:rPr>
          <w:rFonts w:ascii="Arial" w:hAnsi="Arial" w:cs="Arial"/>
          <w:color w:val="000000" w:themeColor="text1"/>
          <w:sz w:val="24"/>
          <w:szCs w:val="24"/>
          <w:shd w:val="clear" w:color="auto" w:fill="FFFFFF"/>
        </w:rPr>
        <w:t>CAAE nº 17284319.9.0000.537</w:t>
      </w:r>
      <w:r w:rsidRPr="0004386A">
        <w:rPr>
          <w:rFonts w:ascii="Arial" w:eastAsia="Times New Roman" w:hAnsi="Arial" w:cs="Arial"/>
          <w:sz w:val="24"/>
          <w:szCs w:val="24"/>
        </w:rPr>
        <w:t>)</w:t>
      </w:r>
      <w:r>
        <w:rPr>
          <w:rFonts w:ascii="Arial" w:hAnsi="Arial" w:cs="Arial"/>
          <w:color w:val="000000" w:themeColor="text1"/>
          <w:sz w:val="24"/>
          <w:szCs w:val="24"/>
          <w:shd w:val="clear" w:color="auto" w:fill="FFFFFF"/>
        </w:rPr>
        <w:t xml:space="preserve">. </w:t>
      </w:r>
      <w:r w:rsidRPr="0004386A">
        <w:rPr>
          <w:rFonts w:ascii="Arial" w:hAnsi="Arial" w:cs="Arial"/>
          <w:b/>
          <w:bCs/>
          <w:color w:val="000000" w:themeColor="text1"/>
          <w:sz w:val="24"/>
          <w:szCs w:val="24"/>
          <w:shd w:val="clear" w:color="auto" w:fill="FFFFFF"/>
        </w:rPr>
        <w:t>Resultados</w:t>
      </w:r>
      <w:r w:rsidR="00E93249">
        <w:rPr>
          <w:rFonts w:ascii="Arial" w:hAnsi="Arial" w:cs="Arial"/>
          <w:b/>
          <w:bCs/>
          <w:color w:val="000000" w:themeColor="text1"/>
          <w:sz w:val="24"/>
          <w:szCs w:val="24"/>
          <w:shd w:val="clear" w:color="auto" w:fill="FFFFFF"/>
        </w:rPr>
        <w:t xml:space="preserve"> e estimativas</w:t>
      </w:r>
      <w:r w:rsidRPr="0004386A">
        <w:rPr>
          <w:rFonts w:ascii="Arial" w:hAnsi="Arial" w:cs="Arial"/>
          <w:b/>
          <w:bCs/>
          <w:color w:val="000000" w:themeColor="text1"/>
          <w:sz w:val="24"/>
          <w:szCs w:val="24"/>
          <w:shd w:val="clear" w:color="auto" w:fill="FFFFFF"/>
        </w:rPr>
        <w:t>:</w:t>
      </w:r>
      <w:r w:rsidRPr="0004386A">
        <w:rPr>
          <w:rFonts w:ascii="Arial" w:hAnsi="Arial" w:cs="Arial"/>
          <w:color w:val="000000" w:themeColor="text1"/>
          <w:sz w:val="24"/>
          <w:szCs w:val="24"/>
          <w:shd w:val="clear" w:color="auto" w:fill="FFFFFF"/>
        </w:rPr>
        <w:t xml:space="preserve"> </w:t>
      </w:r>
      <w:r w:rsidR="00D95CC7">
        <w:rPr>
          <w:rFonts w:ascii="Arial" w:eastAsia="Times New Roman" w:hAnsi="Arial" w:cs="Arial"/>
          <w:sz w:val="24"/>
          <w:szCs w:val="24"/>
        </w:rPr>
        <w:t>a</w:t>
      </w:r>
      <w:r w:rsidRPr="0004386A">
        <w:rPr>
          <w:rFonts w:ascii="Arial" w:eastAsia="Times New Roman" w:hAnsi="Arial" w:cs="Arial"/>
          <w:sz w:val="24"/>
          <w:szCs w:val="24"/>
        </w:rPr>
        <w:t xml:space="preserve"> amostra foi composta por 56 universitárias</w:t>
      </w:r>
      <w:r>
        <w:rPr>
          <w:rFonts w:ascii="Arial" w:eastAsia="Times New Roman" w:hAnsi="Arial" w:cs="Arial"/>
          <w:sz w:val="24"/>
          <w:szCs w:val="24"/>
        </w:rPr>
        <w:t xml:space="preserve"> de </w:t>
      </w:r>
      <w:bookmarkEnd w:id="0"/>
      <w:r>
        <w:rPr>
          <w:rFonts w:ascii="Arial" w:eastAsia="Times New Roman" w:hAnsi="Arial" w:cs="Arial"/>
          <w:sz w:val="24"/>
          <w:szCs w:val="24"/>
        </w:rPr>
        <w:t>Nutrição</w:t>
      </w:r>
      <w:r w:rsidRPr="0004386A">
        <w:rPr>
          <w:rFonts w:ascii="Arial" w:eastAsia="Times New Roman" w:hAnsi="Arial" w:cs="Arial"/>
          <w:sz w:val="24"/>
          <w:szCs w:val="24"/>
        </w:rPr>
        <w:t xml:space="preserve">, </w:t>
      </w:r>
      <w:r w:rsidRPr="0004386A">
        <w:rPr>
          <w:rFonts w:ascii="Arial" w:hAnsi="Arial" w:cs="Arial"/>
          <w:color w:val="000000" w:themeColor="text1"/>
          <w:sz w:val="24"/>
          <w:szCs w:val="24"/>
          <w:shd w:val="clear" w:color="auto" w:fill="FFFFFF"/>
        </w:rPr>
        <w:t>com idade</w:t>
      </w:r>
      <w:r>
        <w:rPr>
          <w:rFonts w:ascii="Arial" w:hAnsi="Arial" w:cs="Arial"/>
          <w:color w:val="000000" w:themeColor="text1"/>
          <w:sz w:val="24"/>
          <w:szCs w:val="24"/>
          <w:shd w:val="clear" w:color="auto" w:fill="FFFFFF"/>
        </w:rPr>
        <w:t xml:space="preserve"> </w:t>
      </w:r>
      <w:r w:rsidRPr="0004386A">
        <w:rPr>
          <w:rFonts w:ascii="Arial" w:eastAsia="Times New Roman" w:hAnsi="Arial" w:cs="Arial"/>
          <w:sz w:val="24"/>
          <w:szCs w:val="24"/>
        </w:rPr>
        <w:t xml:space="preserve">média </w:t>
      </w:r>
      <w:r>
        <w:rPr>
          <w:rFonts w:ascii="Arial" w:eastAsia="Times New Roman" w:hAnsi="Arial" w:cs="Arial"/>
          <w:sz w:val="24"/>
          <w:szCs w:val="24"/>
        </w:rPr>
        <w:t xml:space="preserve">de </w:t>
      </w:r>
      <w:r w:rsidRPr="0004386A">
        <w:rPr>
          <w:rFonts w:ascii="Arial" w:eastAsia="Times New Roman" w:hAnsi="Arial" w:cs="Arial"/>
          <w:sz w:val="24"/>
          <w:szCs w:val="24"/>
        </w:rPr>
        <w:t xml:space="preserve">(23,2) </w:t>
      </w:r>
      <w:r w:rsidRPr="0004386A">
        <w:rPr>
          <w:rFonts w:ascii="Arial" w:eastAsia="Times New Roman" w:hAnsi="Arial" w:cs="Arial"/>
          <w:color w:val="000000" w:themeColor="text1"/>
          <w:sz w:val="24"/>
          <w:szCs w:val="24"/>
        </w:rPr>
        <w:t xml:space="preserve">e média do </w:t>
      </w:r>
      <w:r w:rsidRPr="0004386A">
        <w:rPr>
          <w:rFonts w:ascii="Arial" w:eastAsia="Times New Roman" w:hAnsi="Arial" w:cs="Arial"/>
          <w:sz w:val="24"/>
          <w:szCs w:val="24"/>
        </w:rPr>
        <w:t>período</w:t>
      </w:r>
      <w:r>
        <w:rPr>
          <w:rFonts w:ascii="Arial" w:eastAsia="Times New Roman" w:hAnsi="Arial" w:cs="Arial"/>
          <w:sz w:val="24"/>
          <w:szCs w:val="24"/>
        </w:rPr>
        <w:t xml:space="preserve"> </w:t>
      </w:r>
      <w:r w:rsidRPr="0004386A">
        <w:rPr>
          <w:rFonts w:ascii="Arial" w:eastAsia="Times New Roman" w:hAnsi="Arial" w:cs="Arial"/>
          <w:sz w:val="24"/>
          <w:szCs w:val="24"/>
        </w:rPr>
        <w:t>(</w:t>
      </w:r>
      <w:r>
        <w:rPr>
          <w:rFonts w:ascii="Arial" w:eastAsia="Times New Roman" w:hAnsi="Arial" w:cs="Arial"/>
          <w:sz w:val="24"/>
          <w:szCs w:val="24"/>
        </w:rPr>
        <w:t>5,8</w:t>
      </w:r>
      <w:r w:rsidRPr="0004386A">
        <w:rPr>
          <w:rFonts w:ascii="Arial" w:eastAsia="Times New Roman" w:hAnsi="Arial" w:cs="Arial"/>
          <w:sz w:val="24"/>
          <w:szCs w:val="24"/>
        </w:rPr>
        <w:t xml:space="preserve">). </w:t>
      </w:r>
      <w:r>
        <w:rPr>
          <w:rFonts w:ascii="Arial" w:eastAsia="Times New Roman" w:hAnsi="Arial" w:cs="Arial"/>
          <w:color w:val="000000" w:themeColor="text1"/>
          <w:sz w:val="24"/>
          <w:szCs w:val="24"/>
        </w:rPr>
        <w:t>Observou-se os seguintes achados em relação ao</w:t>
      </w:r>
      <w:r w:rsidRPr="0004386A">
        <w:rPr>
          <w:rFonts w:ascii="Arial" w:eastAsia="Times New Roman" w:hAnsi="Arial" w:cs="Arial"/>
          <w:color w:val="000000" w:themeColor="text1"/>
          <w:sz w:val="24"/>
          <w:szCs w:val="24"/>
        </w:rPr>
        <w:t xml:space="preserve"> </w:t>
      </w:r>
      <w:r w:rsidRPr="008B7882">
        <w:rPr>
          <w:rFonts w:ascii="Arial" w:eastAsia="Times New Roman" w:hAnsi="Arial" w:cs="Arial"/>
          <w:sz w:val="24"/>
          <w:szCs w:val="24"/>
        </w:rPr>
        <w:t xml:space="preserve">IMC </w:t>
      </w:r>
      <w:r>
        <w:rPr>
          <w:rFonts w:ascii="Arial" w:eastAsia="Times New Roman" w:hAnsi="Arial" w:cs="Arial"/>
          <w:color w:val="000000" w:themeColor="text1"/>
          <w:sz w:val="24"/>
          <w:szCs w:val="24"/>
        </w:rPr>
        <w:t xml:space="preserve">das participantes: </w:t>
      </w:r>
      <w:r>
        <w:rPr>
          <w:rFonts w:ascii="Arial" w:hAnsi="Arial" w:cs="Arial"/>
          <w:color w:val="000000" w:themeColor="text1"/>
          <w:sz w:val="24"/>
          <w:szCs w:val="24"/>
          <w:shd w:val="clear" w:color="auto" w:fill="FFFFFF"/>
        </w:rPr>
        <w:t>n</w:t>
      </w:r>
      <w:r w:rsidRPr="008B7882">
        <w:rPr>
          <w:rFonts w:ascii="Arial" w:hAnsi="Arial" w:cs="Arial"/>
          <w:color w:val="000000" w:themeColor="text1"/>
          <w:sz w:val="24"/>
          <w:szCs w:val="24"/>
          <w:shd w:val="clear" w:color="auto" w:fill="FFFFFF"/>
        </w:rPr>
        <w:t>ormal (55,4</w:t>
      </w:r>
      <w:r>
        <w:rPr>
          <w:rFonts w:ascii="Arial" w:hAnsi="Arial" w:cs="Arial"/>
          <w:color w:val="000000" w:themeColor="text1"/>
          <w:sz w:val="24"/>
          <w:szCs w:val="24"/>
          <w:shd w:val="clear" w:color="auto" w:fill="FFFFFF"/>
        </w:rPr>
        <w:t>%</w:t>
      </w:r>
      <w:r w:rsidRPr="008B7882">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s</w:t>
      </w:r>
      <w:r w:rsidRPr="008B7882">
        <w:rPr>
          <w:rFonts w:ascii="Arial" w:hAnsi="Arial" w:cs="Arial"/>
          <w:color w:val="000000" w:themeColor="text1"/>
          <w:sz w:val="24"/>
          <w:szCs w:val="24"/>
          <w:shd w:val="clear" w:color="auto" w:fill="FFFFFF"/>
        </w:rPr>
        <w:t>ubpeso</w:t>
      </w:r>
      <w:r>
        <w:rPr>
          <w:rFonts w:ascii="Arial" w:hAnsi="Arial" w:cs="Arial"/>
          <w:color w:val="000000" w:themeColor="text1"/>
          <w:sz w:val="24"/>
          <w:szCs w:val="24"/>
          <w:shd w:val="clear" w:color="auto" w:fill="FFFFFF"/>
        </w:rPr>
        <w:t xml:space="preserve"> </w:t>
      </w:r>
      <w:r w:rsidRPr="008B7882">
        <w:rPr>
          <w:rFonts w:ascii="Arial" w:hAnsi="Arial" w:cs="Arial"/>
          <w:color w:val="000000" w:themeColor="text1"/>
          <w:sz w:val="24"/>
          <w:szCs w:val="24"/>
          <w:shd w:val="clear" w:color="auto" w:fill="FFFFFF"/>
        </w:rPr>
        <w:t>(26,8</w:t>
      </w:r>
      <w:r>
        <w:rPr>
          <w:rFonts w:ascii="Arial" w:hAnsi="Arial" w:cs="Arial"/>
          <w:color w:val="000000" w:themeColor="text1"/>
          <w:sz w:val="24"/>
          <w:szCs w:val="24"/>
          <w:shd w:val="clear" w:color="auto" w:fill="FFFFFF"/>
        </w:rPr>
        <w:t>%</w:t>
      </w:r>
      <w:r w:rsidRPr="008B7882">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s</w:t>
      </w:r>
      <w:r w:rsidRPr="008B7882">
        <w:rPr>
          <w:rFonts w:ascii="Arial" w:hAnsi="Arial" w:cs="Arial"/>
          <w:color w:val="000000" w:themeColor="text1"/>
          <w:sz w:val="24"/>
          <w:szCs w:val="24"/>
          <w:shd w:val="clear" w:color="auto" w:fill="FFFFFF"/>
        </w:rPr>
        <w:t>obrepeso (14,3</w:t>
      </w:r>
      <w:r>
        <w:rPr>
          <w:rFonts w:ascii="Arial" w:hAnsi="Arial" w:cs="Arial"/>
          <w:color w:val="000000" w:themeColor="text1"/>
          <w:sz w:val="24"/>
          <w:szCs w:val="24"/>
          <w:shd w:val="clear" w:color="auto" w:fill="FFFFFF"/>
        </w:rPr>
        <w:t>%</w:t>
      </w:r>
      <w:r w:rsidRPr="008B7882">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04386A">
        <w:rPr>
          <w:rFonts w:ascii="Arial" w:hAnsi="Arial" w:cs="Arial"/>
          <w:color w:val="000000" w:themeColor="text1"/>
          <w:sz w:val="24"/>
          <w:szCs w:val="24"/>
          <w:shd w:val="clear" w:color="auto" w:fill="FFFFFF"/>
        </w:rPr>
        <w:t>subpeso severo</w:t>
      </w:r>
      <w:r>
        <w:rPr>
          <w:rFonts w:ascii="Arial" w:hAnsi="Arial" w:cs="Arial"/>
          <w:color w:val="000000" w:themeColor="text1"/>
          <w:sz w:val="24"/>
          <w:szCs w:val="24"/>
          <w:shd w:val="clear" w:color="auto" w:fill="FFFFFF"/>
        </w:rPr>
        <w:t xml:space="preserve"> </w:t>
      </w:r>
      <w:r w:rsidRPr="0004386A">
        <w:rPr>
          <w:rFonts w:ascii="Arial" w:hAnsi="Arial" w:cs="Arial"/>
          <w:color w:val="000000" w:themeColor="text1"/>
          <w:sz w:val="24"/>
          <w:szCs w:val="24"/>
          <w:shd w:val="clear" w:color="auto" w:fill="FFFFFF"/>
        </w:rPr>
        <w:t>(1,8%)</w:t>
      </w:r>
      <w:r>
        <w:rPr>
          <w:rFonts w:ascii="Arial" w:hAnsi="Arial" w:cs="Arial"/>
          <w:color w:val="000000" w:themeColor="text1"/>
          <w:sz w:val="24"/>
          <w:szCs w:val="24"/>
          <w:shd w:val="clear" w:color="auto" w:fill="FFFFFF"/>
        </w:rPr>
        <w:t xml:space="preserve"> e o</w:t>
      </w:r>
      <w:r w:rsidRPr="008B7882">
        <w:rPr>
          <w:rFonts w:ascii="Arial" w:hAnsi="Arial" w:cs="Arial"/>
          <w:color w:val="000000" w:themeColor="text1"/>
          <w:sz w:val="24"/>
          <w:szCs w:val="24"/>
          <w:shd w:val="clear" w:color="auto" w:fill="FFFFFF"/>
        </w:rPr>
        <w:t>beso (1,8</w:t>
      </w:r>
      <w:r>
        <w:rPr>
          <w:rFonts w:ascii="Arial" w:hAnsi="Arial" w:cs="Arial"/>
          <w:color w:val="000000" w:themeColor="text1"/>
          <w:sz w:val="24"/>
          <w:szCs w:val="24"/>
          <w:shd w:val="clear" w:color="auto" w:fill="FFFFFF"/>
        </w:rPr>
        <w:t>%</w:t>
      </w:r>
      <w:r w:rsidRPr="008B7882">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A </w:t>
      </w:r>
      <w:r w:rsidRPr="008B7882">
        <w:rPr>
          <w:rFonts w:ascii="Arial" w:eastAsia="Times New Roman" w:hAnsi="Arial" w:cs="Arial"/>
          <w:sz w:val="24"/>
          <w:szCs w:val="24"/>
        </w:rPr>
        <w:t xml:space="preserve">maior prevalência </w:t>
      </w:r>
      <w:r>
        <w:rPr>
          <w:rFonts w:ascii="Arial" w:eastAsia="Times New Roman" w:hAnsi="Arial" w:cs="Arial"/>
          <w:sz w:val="24"/>
          <w:szCs w:val="24"/>
        </w:rPr>
        <w:t xml:space="preserve">de peso apresentada foi </w:t>
      </w:r>
      <w:r w:rsidRPr="008B7882">
        <w:rPr>
          <w:rFonts w:ascii="Arial" w:eastAsia="Times New Roman" w:hAnsi="Arial" w:cs="Arial"/>
          <w:sz w:val="24"/>
          <w:szCs w:val="24"/>
        </w:rPr>
        <w:t>normal</w:t>
      </w:r>
      <w:r>
        <w:rPr>
          <w:rFonts w:ascii="Arial" w:eastAsia="Times New Roman" w:hAnsi="Arial" w:cs="Arial"/>
          <w:sz w:val="24"/>
          <w:szCs w:val="24"/>
        </w:rPr>
        <w:t xml:space="preserve"> </w:t>
      </w:r>
      <w:r w:rsidRPr="008B7882">
        <w:rPr>
          <w:rFonts w:ascii="Arial" w:eastAsia="Times New Roman" w:hAnsi="Arial" w:cs="Arial"/>
          <w:sz w:val="24"/>
          <w:szCs w:val="24"/>
        </w:rPr>
        <w:t>(55,4%)</w:t>
      </w:r>
      <w:r>
        <w:rPr>
          <w:rFonts w:ascii="Arial" w:eastAsia="Times New Roman" w:hAnsi="Arial" w:cs="Arial"/>
          <w:sz w:val="24"/>
          <w:szCs w:val="24"/>
        </w:rPr>
        <w:t xml:space="preserve">. Entretanto, </w:t>
      </w:r>
      <w:r w:rsidRPr="008B7882">
        <w:rPr>
          <w:rFonts w:ascii="Arial" w:eastAsia="Times New Roman" w:hAnsi="Arial" w:cs="Arial"/>
          <w:sz w:val="24"/>
          <w:szCs w:val="24"/>
        </w:rPr>
        <w:t>encontr</w:t>
      </w:r>
      <w:r>
        <w:rPr>
          <w:rFonts w:ascii="Arial" w:eastAsia="Times New Roman" w:hAnsi="Arial" w:cs="Arial"/>
          <w:sz w:val="24"/>
          <w:szCs w:val="24"/>
        </w:rPr>
        <w:t>ou-se</w:t>
      </w:r>
      <w:r w:rsidRPr="008B7882">
        <w:rPr>
          <w:rFonts w:ascii="Arial" w:eastAsia="Times New Roman" w:hAnsi="Arial" w:cs="Arial"/>
          <w:sz w:val="24"/>
          <w:szCs w:val="24"/>
        </w:rPr>
        <w:t xml:space="preserve"> um índice d</w:t>
      </w:r>
      <w:r>
        <w:rPr>
          <w:rFonts w:ascii="Arial" w:eastAsia="Times New Roman" w:hAnsi="Arial" w:cs="Arial"/>
          <w:sz w:val="24"/>
          <w:szCs w:val="24"/>
        </w:rPr>
        <w:t>e</w:t>
      </w:r>
      <w:r w:rsidRPr="008B7882">
        <w:rPr>
          <w:rFonts w:ascii="Arial" w:eastAsia="Times New Roman" w:hAnsi="Arial" w:cs="Arial"/>
          <w:sz w:val="24"/>
          <w:szCs w:val="24"/>
        </w:rPr>
        <w:t xml:space="preserve"> (26,8%) </w:t>
      </w:r>
      <w:r>
        <w:rPr>
          <w:rFonts w:ascii="Arial" w:eastAsia="Times New Roman" w:hAnsi="Arial" w:cs="Arial"/>
          <w:sz w:val="24"/>
          <w:szCs w:val="24"/>
        </w:rPr>
        <w:t xml:space="preserve">com </w:t>
      </w:r>
      <w:r w:rsidRPr="008B7882">
        <w:rPr>
          <w:rFonts w:ascii="Arial" w:eastAsia="Times New Roman" w:hAnsi="Arial" w:cs="Arial"/>
          <w:sz w:val="24"/>
          <w:szCs w:val="24"/>
        </w:rPr>
        <w:t xml:space="preserve">subpeso, </w:t>
      </w:r>
      <w:r w:rsidRPr="00C34731">
        <w:rPr>
          <w:rFonts w:ascii="Arial" w:eastAsia="Times New Roman" w:hAnsi="Arial" w:cs="Arial"/>
          <w:sz w:val="24"/>
          <w:szCs w:val="24"/>
        </w:rPr>
        <w:t>torna</w:t>
      </w:r>
      <w:r>
        <w:rPr>
          <w:rFonts w:ascii="Arial" w:eastAsia="Times New Roman" w:hAnsi="Arial" w:cs="Arial"/>
          <w:sz w:val="24"/>
          <w:szCs w:val="24"/>
        </w:rPr>
        <w:t>ndo-se</w:t>
      </w:r>
      <w:r w:rsidRPr="00C34731">
        <w:rPr>
          <w:rFonts w:ascii="Arial" w:eastAsia="Times New Roman" w:hAnsi="Arial" w:cs="Arial"/>
          <w:sz w:val="24"/>
          <w:szCs w:val="24"/>
        </w:rPr>
        <w:t xml:space="preserve"> um indicativo de alerta por estarem abaixo do peso normal. </w:t>
      </w:r>
      <w:r>
        <w:rPr>
          <w:rFonts w:ascii="Arial" w:eastAsia="Times New Roman" w:hAnsi="Arial" w:cs="Arial"/>
          <w:sz w:val="24"/>
          <w:szCs w:val="24"/>
        </w:rPr>
        <w:t xml:space="preserve">Não </w:t>
      </w:r>
      <w:r w:rsidRPr="008B7882">
        <w:rPr>
          <w:rFonts w:ascii="Arial" w:eastAsia="Times New Roman" w:hAnsi="Arial" w:cs="Arial"/>
          <w:sz w:val="24"/>
          <w:szCs w:val="24"/>
        </w:rPr>
        <w:t>houve diferença estatística (p&gt;0,05).</w:t>
      </w:r>
      <w:r>
        <w:rPr>
          <w:rFonts w:ascii="Arial" w:eastAsia="Times New Roman" w:hAnsi="Arial" w:cs="Arial"/>
          <w:sz w:val="24"/>
          <w:szCs w:val="24"/>
        </w:rPr>
        <w:t xml:space="preserve"> Dentre os dados obtidos através do EAT-</w:t>
      </w:r>
      <w:r w:rsidRPr="008B7882">
        <w:rPr>
          <w:rFonts w:ascii="Arial" w:eastAsia="Times New Roman" w:hAnsi="Arial" w:cs="Arial"/>
          <w:sz w:val="24"/>
          <w:szCs w:val="24"/>
        </w:rPr>
        <w:t>2</w:t>
      </w:r>
      <w:r>
        <w:rPr>
          <w:rFonts w:ascii="Arial" w:eastAsia="Times New Roman" w:hAnsi="Arial" w:cs="Arial"/>
          <w:sz w:val="24"/>
          <w:szCs w:val="24"/>
        </w:rPr>
        <w:t xml:space="preserve">6, utilizou-se </w:t>
      </w:r>
      <w:r w:rsidRPr="009451D1">
        <w:rPr>
          <w:rFonts w:ascii="Arial" w:eastAsia="Times New Roman" w:hAnsi="Arial" w:cs="Arial"/>
          <w:sz w:val="24"/>
          <w:szCs w:val="24"/>
        </w:rPr>
        <w:t>como parâmetro</w:t>
      </w:r>
      <w:r>
        <w:rPr>
          <w:rFonts w:ascii="Arial" w:eastAsia="Times New Roman" w:hAnsi="Arial" w:cs="Arial"/>
          <w:sz w:val="24"/>
          <w:szCs w:val="24"/>
        </w:rPr>
        <w:t xml:space="preserve"> a resposta </w:t>
      </w:r>
      <w:r w:rsidRPr="009451D1">
        <w:rPr>
          <w:rFonts w:ascii="Arial" w:eastAsia="Times New Roman" w:hAnsi="Arial" w:cs="Arial"/>
          <w:sz w:val="24"/>
          <w:szCs w:val="24"/>
        </w:rPr>
        <w:t>“Sempre”</w:t>
      </w:r>
      <w:r>
        <w:rPr>
          <w:rFonts w:ascii="Arial" w:eastAsia="Times New Roman" w:hAnsi="Arial" w:cs="Arial"/>
          <w:sz w:val="24"/>
          <w:szCs w:val="24"/>
        </w:rPr>
        <w:t>. Destacando-se as afirmativas que demonstraram HAs inadequados</w:t>
      </w:r>
      <w:r w:rsidRPr="009451D1">
        <w:rPr>
          <w:rFonts w:ascii="Arial" w:eastAsia="Times New Roman" w:hAnsi="Arial" w:cs="Arial"/>
          <w:sz w:val="24"/>
          <w:szCs w:val="24"/>
        </w:rPr>
        <w:t>:</w:t>
      </w:r>
      <w:r>
        <w:rPr>
          <w:rFonts w:ascii="Arial" w:eastAsia="Times New Roman" w:hAnsi="Arial" w:cs="Arial"/>
          <w:sz w:val="24"/>
          <w:szCs w:val="24"/>
        </w:rPr>
        <w:t xml:space="preserve"> f</w:t>
      </w:r>
      <w:r w:rsidRPr="009451D1">
        <w:rPr>
          <w:rFonts w:ascii="Arial" w:eastAsia="Times New Roman" w:hAnsi="Arial" w:cs="Arial"/>
          <w:sz w:val="24"/>
          <w:szCs w:val="24"/>
        </w:rPr>
        <w:t xml:space="preserve">ico apavorada </w:t>
      </w:r>
      <w:r>
        <w:rPr>
          <w:rFonts w:ascii="Arial" w:eastAsia="Times New Roman" w:hAnsi="Arial" w:cs="Arial"/>
          <w:sz w:val="24"/>
          <w:szCs w:val="24"/>
        </w:rPr>
        <w:t xml:space="preserve">por </w:t>
      </w:r>
      <w:r w:rsidRPr="009451D1">
        <w:rPr>
          <w:rFonts w:ascii="Arial" w:eastAsia="Times New Roman" w:hAnsi="Arial" w:cs="Arial"/>
          <w:sz w:val="24"/>
          <w:szCs w:val="24"/>
        </w:rPr>
        <w:t>engorda</w:t>
      </w:r>
      <w:r>
        <w:rPr>
          <w:rFonts w:ascii="Arial" w:eastAsia="Times New Roman" w:hAnsi="Arial" w:cs="Arial"/>
          <w:sz w:val="24"/>
          <w:szCs w:val="24"/>
        </w:rPr>
        <w:t>r</w:t>
      </w:r>
      <w:r w:rsidRPr="009451D1">
        <w:rPr>
          <w:rFonts w:ascii="Arial" w:eastAsia="Times New Roman" w:hAnsi="Arial" w:cs="Arial"/>
          <w:sz w:val="24"/>
          <w:szCs w:val="24"/>
        </w:rPr>
        <w:t xml:space="preserve"> (16,1%); desejo de ser mais magra (10,7%);</w:t>
      </w:r>
      <w:r>
        <w:rPr>
          <w:rFonts w:ascii="Arial" w:eastAsia="Times New Roman" w:hAnsi="Arial" w:cs="Arial"/>
          <w:sz w:val="24"/>
          <w:szCs w:val="24"/>
        </w:rPr>
        <w:t xml:space="preserve"> s</w:t>
      </w:r>
      <w:r w:rsidRPr="009451D1">
        <w:rPr>
          <w:rFonts w:ascii="Arial" w:eastAsia="Times New Roman" w:hAnsi="Arial" w:cs="Arial"/>
          <w:sz w:val="24"/>
          <w:szCs w:val="24"/>
        </w:rPr>
        <w:t>into que os alimentos controlam minha vida (7,1%)</w:t>
      </w:r>
      <w:r>
        <w:rPr>
          <w:rFonts w:ascii="Arial" w:eastAsia="Times New Roman" w:hAnsi="Arial" w:cs="Arial"/>
          <w:sz w:val="24"/>
          <w:szCs w:val="24"/>
        </w:rPr>
        <w:t>; p</w:t>
      </w:r>
      <w:r w:rsidRPr="009451D1">
        <w:rPr>
          <w:rFonts w:ascii="Arial" w:eastAsia="Times New Roman" w:hAnsi="Arial" w:cs="Arial"/>
          <w:sz w:val="24"/>
          <w:szCs w:val="24"/>
        </w:rPr>
        <w:t>enso em queimar calorias a mais quando me exercito (10,7%)</w:t>
      </w:r>
      <w:r>
        <w:rPr>
          <w:rFonts w:ascii="Arial" w:eastAsia="Times New Roman" w:hAnsi="Arial" w:cs="Arial"/>
          <w:sz w:val="24"/>
          <w:szCs w:val="24"/>
        </w:rPr>
        <w:t xml:space="preserve"> e p</w:t>
      </w:r>
      <w:r w:rsidRPr="009451D1">
        <w:rPr>
          <w:rFonts w:ascii="Arial" w:eastAsia="Times New Roman" w:hAnsi="Arial" w:cs="Arial"/>
          <w:sz w:val="24"/>
          <w:szCs w:val="24"/>
        </w:rPr>
        <w:t>asso muito tempo pensando em comer (8,9%)</w:t>
      </w:r>
      <w:r>
        <w:rPr>
          <w:rFonts w:ascii="Arial" w:eastAsia="Times New Roman" w:hAnsi="Arial" w:cs="Arial"/>
          <w:sz w:val="24"/>
          <w:szCs w:val="24"/>
        </w:rPr>
        <w:t xml:space="preserve">. </w:t>
      </w:r>
      <w:r w:rsidR="00E93249" w:rsidRPr="00E93249">
        <w:rPr>
          <w:rFonts w:ascii="Arial" w:hAnsi="Arial" w:cs="Arial"/>
          <w:color w:val="000000" w:themeColor="text1"/>
          <w:sz w:val="24"/>
          <w:szCs w:val="24"/>
          <w:shd w:val="clear" w:color="auto" w:fill="FFFFFF"/>
        </w:rPr>
        <w:t>Deste modo,</w:t>
      </w:r>
      <w:r w:rsidRPr="00C728FB">
        <w:rPr>
          <w:rFonts w:ascii="Arial" w:hAnsi="Arial" w:cs="Arial"/>
          <w:color w:val="000000" w:themeColor="text1"/>
          <w:sz w:val="24"/>
          <w:szCs w:val="24"/>
          <w:shd w:val="clear" w:color="auto" w:fill="FFFFFF"/>
        </w:rPr>
        <w:t xml:space="preserve"> a</w:t>
      </w:r>
      <w:r>
        <w:rPr>
          <w:rFonts w:ascii="Arial" w:hAnsi="Arial" w:cs="Arial"/>
          <w:color w:val="000000" w:themeColor="text1"/>
          <w:sz w:val="24"/>
          <w:szCs w:val="24"/>
          <w:shd w:val="clear" w:color="auto" w:fill="FFFFFF"/>
        </w:rPr>
        <w:t xml:space="preserve"> partir da correlação </w:t>
      </w:r>
      <w:r w:rsidRPr="00C728FB">
        <w:rPr>
          <w:rFonts w:ascii="Arial" w:hAnsi="Arial" w:cs="Arial"/>
          <w:color w:val="000000" w:themeColor="text1"/>
          <w:sz w:val="24"/>
          <w:szCs w:val="24"/>
          <w:shd w:val="clear" w:color="auto" w:fill="FFFFFF"/>
        </w:rPr>
        <w:t>entre HAs e o IMC</w:t>
      </w:r>
      <w:r>
        <w:rPr>
          <w:rFonts w:ascii="Arial" w:hAnsi="Arial" w:cs="Arial"/>
          <w:color w:val="000000" w:themeColor="text1"/>
          <w:sz w:val="24"/>
          <w:szCs w:val="24"/>
          <w:shd w:val="clear" w:color="auto" w:fill="FFFFFF"/>
        </w:rPr>
        <w:t>, que as</w:t>
      </w:r>
      <w:r w:rsidRPr="00C728FB">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mudanças</w:t>
      </w:r>
      <w:r w:rsidRPr="00C728FB">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no peso </w:t>
      </w:r>
      <w:r w:rsidRPr="00C728FB">
        <w:rPr>
          <w:rFonts w:ascii="Arial" w:hAnsi="Arial" w:cs="Arial"/>
          <w:color w:val="000000" w:themeColor="text1"/>
          <w:sz w:val="24"/>
          <w:szCs w:val="24"/>
          <w:shd w:val="clear" w:color="auto" w:fill="FFFFFF"/>
        </w:rPr>
        <w:t>implica</w:t>
      </w:r>
      <w:r>
        <w:rPr>
          <w:rFonts w:ascii="Arial" w:hAnsi="Arial" w:cs="Arial"/>
          <w:color w:val="000000" w:themeColor="text1"/>
          <w:sz w:val="24"/>
          <w:szCs w:val="24"/>
          <w:shd w:val="clear" w:color="auto" w:fill="FFFFFF"/>
        </w:rPr>
        <w:t xml:space="preserve">m </w:t>
      </w:r>
      <w:r w:rsidRPr="00C728FB">
        <w:rPr>
          <w:rFonts w:ascii="Arial" w:hAnsi="Arial" w:cs="Arial"/>
          <w:color w:val="000000" w:themeColor="text1"/>
          <w:sz w:val="24"/>
          <w:szCs w:val="24"/>
          <w:shd w:val="clear" w:color="auto" w:fill="FFFFFF"/>
        </w:rPr>
        <w:t xml:space="preserve">diretamente </w:t>
      </w:r>
      <w:r>
        <w:rPr>
          <w:rFonts w:ascii="Arial" w:hAnsi="Arial" w:cs="Arial"/>
          <w:color w:val="000000" w:themeColor="text1"/>
          <w:sz w:val="24"/>
          <w:szCs w:val="24"/>
          <w:shd w:val="clear" w:color="auto" w:fill="FFFFFF"/>
        </w:rPr>
        <w:t xml:space="preserve">nas </w:t>
      </w:r>
      <w:r w:rsidRPr="00C728FB">
        <w:rPr>
          <w:rFonts w:ascii="Arial" w:hAnsi="Arial" w:cs="Arial"/>
          <w:color w:val="000000" w:themeColor="text1"/>
          <w:sz w:val="24"/>
          <w:szCs w:val="24"/>
          <w:shd w:val="clear" w:color="auto" w:fill="FFFFFF"/>
        </w:rPr>
        <w:t>manifestações de atitudes alimentares</w:t>
      </w:r>
      <w:r>
        <w:rPr>
          <w:rFonts w:ascii="Arial" w:hAnsi="Arial" w:cs="Arial"/>
          <w:color w:val="000000" w:themeColor="text1"/>
          <w:sz w:val="24"/>
          <w:szCs w:val="24"/>
          <w:shd w:val="clear" w:color="auto" w:fill="FFFFFF"/>
        </w:rPr>
        <w:t xml:space="preserve"> inadequadas, observadas em </w:t>
      </w:r>
      <w:r w:rsidR="00605A96">
        <w:rPr>
          <w:rFonts w:ascii="Arial" w:hAnsi="Arial" w:cs="Arial"/>
          <w:color w:val="000000" w:themeColor="text1"/>
          <w:sz w:val="24"/>
          <w:szCs w:val="24"/>
          <w:shd w:val="clear" w:color="auto" w:fill="FFFFFF"/>
        </w:rPr>
        <w:t xml:space="preserve">algumas das respostas das participantes ao </w:t>
      </w:r>
      <w:r w:rsidR="00605A96" w:rsidRPr="000E1221">
        <w:rPr>
          <w:rFonts w:ascii="Arial" w:hAnsi="Arial" w:cs="Arial"/>
          <w:color w:val="000000" w:themeColor="text1"/>
          <w:sz w:val="24"/>
          <w:szCs w:val="24"/>
          <w:shd w:val="clear" w:color="auto" w:fill="FFFFFF"/>
        </w:rPr>
        <w:t>EAT-26</w:t>
      </w:r>
      <w:r w:rsidR="00605A96">
        <w:rPr>
          <w:rFonts w:ascii="Arial" w:hAnsi="Arial" w:cs="Arial"/>
          <w:color w:val="000000" w:themeColor="text1"/>
          <w:sz w:val="24"/>
          <w:szCs w:val="24"/>
          <w:shd w:val="clear" w:color="auto" w:fill="FFFFFF"/>
        </w:rPr>
        <w:t>.</w:t>
      </w:r>
      <w:r w:rsidR="00605A96" w:rsidRPr="00605A96">
        <w:rPr>
          <w:rFonts w:ascii="Arial" w:eastAsia="Times New Roman" w:hAnsi="Arial" w:cs="Arial"/>
          <w:sz w:val="24"/>
          <w:szCs w:val="24"/>
        </w:rPr>
        <w:t xml:space="preserve"> </w:t>
      </w:r>
      <w:r w:rsidR="00605A96">
        <w:rPr>
          <w:rFonts w:ascii="Arial" w:eastAsia="Times New Roman" w:hAnsi="Arial" w:cs="Arial"/>
          <w:sz w:val="24"/>
          <w:szCs w:val="24"/>
        </w:rPr>
        <w:t>À vista disso, é essencial que e</w:t>
      </w:r>
      <w:r w:rsidR="00605A96" w:rsidRPr="00BF0488">
        <w:rPr>
          <w:rFonts w:ascii="Arial" w:eastAsia="Times New Roman" w:hAnsi="Arial" w:cs="Arial"/>
          <w:sz w:val="24"/>
          <w:szCs w:val="24"/>
        </w:rPr>
        <w:t>s</w:t>
      </w:r>
      <w:r w:rsidR="00605A96">
        <w:rPr>
          <w:rFonts w:ascii="Arial" w:eastAsia="Times New Roman" w:hAnsi="Arial" w:cs="Arial"/>
          <w:sz w:val="24"/>
          <w:szCs w:val="24"/>
        </w:rPr>
        <w:t>sas</w:t>
      </w:r>
      <w:r w:rsidR="00605A96" w:rsidRPr="00BF0488">
        <w:rPr>
          <w:rFonts w:ascii="Arial" w:eastAsia="Times New Roman" w:hAnsi="Arial" w:cs="Arial"/>
          <w:sz w:val="24"/>
          <w:szCs w:val="24"/>
        </w:rPr>
        <w:t xml:space="preserve"> futuras </w:t>
      </w:r>
      <w:r w:rsidR="00605A96">
        <w:rPr>
          <w:rFonts w:ascii="Arial" w:eastAsia="Times New Roman" w:hAnsi="Arial" w:cs="Arial"/>
          <w:sz w:val="24"/>
          <w:szCs w:val="24"/>
        </w:rPr>
        <w:t xml:space="preserve">nutricionistas, estejam </w:t>
      </w:r>
      <w:r w:rsidR="00605A96" w:rsidRPr="00BF0488">
        <w:rPr>
          <w:rFonts w:ascii="Arial" w:eastAsia="Times New Roman" w:hAnsi="Arial" w:cs="Arial"/>
          <w:sz w:val="24"/>
          <w:szCs w:val="24"/>
        </w:rPr>
        <w:t>cientes dos</w:t>
      </w:r>
      <w:r w:rsidR="00605A96">
        <w:rPr>
          <w:rFonts w:ascii="Arial" w:eastAsia="Times New Roman" w:hAnsi="Arial" w:cs="Arial"/>
          <w:sz w:val="24"/>
          <w:szCs w:val="24"/>
        </w:rPr>
        <w:t xml:space="preserve"> </w:t>
      </w:r>
      <w:r w:rsidR="00605A96" w:rsidRPr="00BF0488">
        <w:rPr>
          <w:rFonts w:ascii="Arial" w:eastAsia="Times New Roman" w:hAnsi="Arial" w:cs="Arial"/>
          <w:sz w:val="24"/>
          <w:szCs w:val="24"/>
        </w:rPr>
        <w:t xml:space="preserve">prejuízos à saúde de HAs </w:t>
      </w:r>
      <w:r w:rsidR="00E93249" w:rsidRPr="00BF0488">
        <w:rPr>
          <w:rFonts w:ascii="Arial" w:eastAsia="Times New Roman" w:hAnsi="Arial" w:cs="Arial"/>
          <w:sz w:val="24"/>
          <w:szCs w:val="24"/>
        </w:rPr>
        <w:t>não saudáveis, orientando o seu consumo durante as refeições com base nos pilares teóricos de uma alimentação saudável</w:t>
      </w:r>
      <w:r w:rsidR="0040265C">
        <w:rPr>
          <w:rFonts w:ascii="Arial" w:eastAsia="Times New Roman" w:hAnsi="Arial" w:cs="Arial"/>
          <w:sz w:val="24"/>
          <w:szCs w:val="24"/>
        </w:rPr>
        <w:t xml:space="preserve"> </w:t>
      </w:r>
      <w:r w:rsidR="00E93249" w:rsidRPr="00BF0488">
        <w:rPr>
          <w:rFonts w:ascii="Arial" w:eastAsia="Times New Roman" w:hAnsi="Arial" w:cs="Arial"/>
          <w:sz w:val="24"/>
          <w:szCs w:val="24"/>
        </w:rPr>
        <w:t>adquirid</w:t>
      </w:r>
      <w:r w:rsidR="0040265C">
        <w:rPr>
          <w:rFonts w:ascii="Arial" w:eastAsia="Times New Roman" w:hAnsi="Arial" w:cs="Arial"/>
          <w:sz w:val="24"/>
          <w:szCs w:val="24"/>
        </w:rPr>
        <w:t>a</w:t>
      </w:r>
      <w:r w:rsidR="00E93249" w:rsidRPr="00BF0488">
        <w:rPr>
          <w:rFonts w:ascii="Arial" w:eastAsia="Times New Roman" w:hAnsi="Arial" w:cs="Arial"/>
          <w:sz w:val="24"/>
          <w:szCs w:val="24"/>
        </w:rPr>
        <w:t xml:space="preserve"> pelos seus conhecimentos ao longo do curso</w:t>
      </w:r>
      <w:r w:rsidR="00E93249">
        <w:rPr>
          <w:rFonts w:ascii="Arial" w:eastAsia="Times New Roman" w:hAnsi="Arial" w:cs="Arial"/>
          <w:sz w:val="24"/>
          <w:szCs w:val="24"/>
        </w:rPr>
        <w:t>.</w:t>
      </w:r>
    </w:p>
    <w:p w14:paraId="178F0105" w14:textId="43D1B3B9" w:rsidR="00DC6DFD" w:rsidRPr="00DC6DFD" w:rsidRDefault="00DC6DFD" w:rsidP="00E93249">
      <w:pPr>
        <w:spacing w:after="0" w:line="240" w:lineRule="auto"/>
        <w:jc w:val="both"/>
        <w:rPr>
          <w:rFonts w:ascii="Arial" w:eastAsia="Arial" w:hAnsi="Arial" w:cs="Arial"/>
          <w:sz w:val="24"/>
          <w:szCs w:val="24"/>
        </w:rPr>
      </w:pPr>
      <w:r w:rsidRPr="00DC6DFD">
        <w:rPr>
          <w:rFonts w:ascii="Arial" w:eastAsia="Arial" w:hAnsi="Arial" w:cs="Arial"/>
          <w:b/>
          <w:bCs/>
          <w:sz w:val="24"/>
          <w:szCs w:val="24"/>
        </w:rPr>
        <w:t>Palavras-chave:</w:t>
      </w:r>
      <w:r w:rsidRPr="00DC6DFD">
        <w:rPr>
          <w:rFonts w:ascii="Arial" w:eastAsia="Arial" w:hAnsi="Arial" w:cs="Arial"/>
          <w:sz w:val="24"/>
          <w:szCs w:val="24"/>
        </w:rPr>
        <w:t xml:space="preserve"> Hábitos Alimentares; Índice de Massa Corporal; Estudantes.</w:t>
      </w:r>
    </w:p>
    <w:p w14:paraId="4DD143D7" w14:textId="7C38A53A" w:rsidR="00605A96" w:rsidRPr="00E93249" w:rsidRDefault="00605A96" w:rsidP="00E93249">
      <w:pPr>
        <w:spacing w:after="0" w:line="240" w:lineRule="auto"/>
        <w:jc w:val="both"/>
        <w:rPr>
          <w:rFonts w:ascii="Arial" w:eastAsia="Arial" w:hAnsi="Arial" w:cs="Arial"/>
          <w:sz w:val="20"/>
          <w:szCs w:val="20"/>
        </w:rPr>
      </w:pPr>
      <w:r w:rsidRPr="00ED6573">
        <w:rPr>
          <w:rFonts w:ascii="Arial" w:hAnsi="Arial" w:cs="Arial"/>
          <w:color w:val="000000"/>
          <w:sz w:val="24"/>
          <w:szCs w:val="24"/>
          <w:shd w:val="clear" w:color="auto" w:fill="FFFFFF"/>
        </w:rPr>
        <w:t>_________________________</w:t>
      </w:r>
      <w:r w:rsidR="00E93249">
        <w:rPr>
          <w:rFonts w:ascii="Arial" w:hAnsi="Arial" w:cs="Arial"/>
          <w:color w:val="000000"/>
          <w:sz w:val="24"/>
          <w:szCs w:val="24"/>
          <w:shd w:val="clear" w:color="auto" w:fill="FFFFFF"/>
        </w:rPr>
        <w:t>___</w:t>
      </w:r>
    </w:p>
    <w:p w14:paraId="702464BF" w14:textId="77777777" w:rsidR="00605A96" w:rsidRPr="009A3924" w:rsidRDefault="00605A96" w:rsidP="00605A96">
      <w:pPr>
        <w:spacing w:after="0" w:line="240" w:lineRule="auto"/>
        <w:jc w:val="both"/>
        <w:rPr>
          <w:rFonts w:ascii="Arial" w:eastAsia="Arial" w:hAnsi="Arial" w:cs="Arial"/>
          <w:sz w:val="20"/>
          <w:szCs w:val="20"/>
        </w:rPr>
      </w:pPr>
      <w:bookmarkStart w:id="2" w:name="_Hlk45039848"/>
      <w:r w:rsidRPr="009A3924">
        <w:rPr>
          <w:rFonts w:ascii="Arial" w:eastAsia="Arial" w:hAnsi="Arial" w:cs="Arial"/>
          <w:sz w:val="20"/>
          <w:szCs w:val="20"/>
          <w:vertAlign w:val="superscript"/>
        </w:rPr>
        <w:t>1</w:t>
      </w:r>
      <w:r w:rsidRPr="009A3924">
        <w:rPr>
          <w:rFonts w:ascii="Arial" w:eastAsia="Arial" w:hAnsi="Arial" w:cs="Arial"/>
          <w:sz w:val="20"/>
          <w:szCs w:val="20"/>
        </w:rPr>
        <w:t>Graduanda em Nutrição, Universidade Tiradentes (UNIT). Av. Murilo Dantas, 300 - Farolândia, 49032-490, Aracaju/SE, Brasil. Telefone: (79)</w:t>
      </w:r>
      <w:r w:rsidRPr="009A3924">
        <w:rPr>
          <w:rFonts w:ascii="Arial" w:hAnsi="Arial" w:cs="Arial"/>
          <w:sz w:val="20"/>
          <w:szCs w:val="20"/>
        </w:rPr>
        <w:t xml:space="preserve"> </w:t>
      </w:r>
      <w:r w:rsidRPr="009A3924">
        <w:rPr>
          <w:rFonts w:ascii="Arial" w:eastAsia="Arial" w:hAnsi="Arial" w:cs="Arial"/>
          <w:sz w:val="20"/>
          <w:szCs w:val="20"/>
        </w:rPr>
        <w:t>3218-2100. E-mail: kellyrayannee@hotmail.com</w:t>
      </w:r>
    </w:p>
    <w:p w14:paraId="3F39E4D4" w14:textId="77777777" w:rsidR="00605A96" w:rsidRPr="009A3924" w:rsidRDefault="00605A96" w:rsidP="00605A96">
      <w:pPr>
        <w:spacing w:after="0" w:line="240" w:lineRule="auto"/>
        <w:jc w:val="both"/>
        <w:rPr>
          <w:rFonts w:ascii="Arial" w:eastAsia="Arial" w:hAnsi="Arial" w:cs="Arial"/>
          <w:sz w:val="20"/>
          <w:szCs w:val="20"/>
        </w:rPr>
      </w:pPr>
      <w:r w:rsidRPr="009A3924">
        <w:rPr>
          <w:rFonts w:ascii="Arial" w:eastAsia="Arial" w:hAnsi="Arial" w:cs="Arial"/>
          <w:sz w:val="20"/>
          <w:szCs w:val="20"/>
          <w:vertAlign w:val="superscript"/>
        </w:rPr>
        <w:t>2</w:t>
      </w:r>
      <w:r w:rsidRPr="009A3924">
        <w:rPr>
          <w:rFonts w:ascii="Arial" w:eastAsia="Arial" w:hAnsi="Arial" w:cs="Arial"/>
          <w:sz w:val="20"/>
          <w:szCs w:val="20"/>
        </w:rPr>
        <w:t>Graduada em Psicologia, Universidade Tiradentes (UNIT). Av. Murilo Dantas, 300 - Farolândia, 49032-490, Aracaju/SE, Brasil. Telefone: (79)</w:t>
      </w:r>
      <w:r w:rsidRPr="009A3924">
        <w:rPr>
          <w:rFonts w:ascii="Arial" w:hAnsi="Arial" w:cs="Arial"/>
          <w:sz w:val="20"/>
          <w:szCs w:val="20"/>
        </w:rPr>
        <w:t xml:space="preserve"> </w:t>
      </w:r>
      <w:r w:rsidRPr="009A3924">
        <w:rPr>
          <w:rFonts w:ascii="Arial" w:eastAsia="Arial" w:hAnsi="Arial" w:cs="Arial"/>
          <w:sz w:val="20"/>
          <w:szCs w:val="20"/>
        </w:rPr>
        <w:t>3218-2100. E-mail: maradantaspereira@gmail.com</w:t>
      </w:r>
    </w:p>
    <w:p w14:paraId="4EADCC38" w14:textId="2427A486" w:rsidR="00655042" w:rsidRPr="00D95CC7" w:rsidRDefault="00605A96" w:rsidP="00E93249">
      <w:pPr>
        <w:spacing w:after="0" w:line="240" w:lineRule="auto"/>
        <w:jc w:val="both"/>
        <w:rPr>
          <w:rFonts w:ascii="Arial" w:eastAsia="Arial" w:hAnsi="Arial" w:cs="Arial"/>
          <w:sz w:val="20"/>
          <w:szCs w:val="20"/>
          <w:lang w:val="en-US"/>
        </w:rPr>
      </w:pPr>
      <w:r w:rsidRPr="009A3924">
        <w:rPr>
          <w:rFonts w:ascii="Arial" w:eastAsia="Arial" w:hAnsi="Arial" w:cs="Arial"/>
          <w:sz w:val="20"/>
          <w:szCs w:val="20"/>
          <w:vertAlign w:val="superscript"/>
        </w:rPr>
        <w:t>3</w:t>
      </w:r>
      <w:r w:rsidRPr="009A3924">
        <w:rPr>
          <w:rFonts w:ascii="Arial" w:eastAsia="Arial" w:hAnsi="Arial" w:cs="Arial"/>
          <w:sz w:val="20"/>
          <w:szCs w:val="20"/>
        </w:rPr>
        <w:t xml:space="preserve">Graduada em Farmácia, Universidade Tiradentes (UNIT). Av. Murilo Dantas, 300 - Farolândia, 49032-490, Aracaju/SE, Brasil. </w:t>
      </w:r>
      <w:r w:rsidRPr="00D95CC7">
        <w:rPr>
          <w:rFonts w:ascii="Arial" w:eastAsia="Arial" w:hAnsi="Arial" w:cs="Arial"/>
          <w:sz w:val="20"/>
          <w:szCs w:val="20"/>
          <w:lang w:val="en-US"/>
        </w:rPr>
        <w:t>Telefone: (79)</w:t>
      </w:r>
      <w:r w:rsidRPr="00D95CC7">
        <w:rPr>
          <w:rFonts w:ascii="Arial" w:hAnsi="Arial" w:cs="Arial"/>
          <w:sz w:val="20"/>
          <w:szCs w:val="20"/>
          <w:lang w:val="en-US"/>
        </w:rPr>
        <w:t xml:space="preserve"> </w:t>
      </w:r>
      <w:r w:rsidRPr="00D95CC7">
        <w:rPr>
          <w:rFonts w:ascii="Arial" w:eastAsia="Arial" w:hAnsi="Arial" w:cs="Arial"/>
          <w:sz w:val="20"/>
          <w:szCs w:val="20"/>
          <w:lang w:val="en-US"/>
        </w:rPr>
        <w:t>3218-2100. E-mail: miriadantaspereira@gmail.com</w:t>
      </w:r>
      <w:bookmarkEnd w:id="1"/>
      <w:bookmarkEnd w:id="2"/>
    </w:p>
    <w:p w14:paraId="14628B37" w14:textId="77777777" w:rsidR="00655042" w:rsidRDefault="00655042" w:rsidP="00E93249">
      <w:pPr>
        <w:spacing w:after="0" w:line="240" w:lineRule="auto"/>
        <w:jc w:val="center"/>
        <w:rPr>
          <w:rFonts w:ascii="Arial" w:hAnsi="Arial" w:cs="Arial"/>
          <w:b/>
          <w:bCs/>
          <w:sz w:val="24"/>
          <w:szCs w:val="24"/>
          <w:lang w:val="en-US"/>
        </w:rPr>
      </w:pPr>
      <w:r w:rsidRPr="00655042">
        <w:rPr>
          <w:rFonts w:ascii="Arial" w:hAnsi="Arial" w:cs="Arial"/>
          <w:b/>
          <w:bCs/>
          <w:sz w:val="24"/>
          <w:szCs w:val="24"/>
          <w:lang w:val="en-US"/>
        </w:rPr>
        <w:lastRenderedPageBreak/>
        <w:t xml:space="preserve">Eating habits and body mass index of </w:t>
      </w:r>
      <w:r>
        <w:rPr>
          <w:rFonts w:ascii="Arial" w:hAnsi="Arial" w:cs="Arial"/>
          <w:b/>
          <w:bCs/>
          <w:sz w:val="24"/>
          <w:szCs w:val="24"/>
          <w:lang w:val="en-US"/>
        </w:rPr>
        <w:t>a</w:t>
      </w:r>
      <w:r w:rsidRPr="00655042">
        <w:rPr>
          <w:rFonts w:ascii="Arial" w:hAnsi="Arial" w:cs="Arial"/>
          <w:b/>
          <w:bCs/>
          <w:sz w:val="24"/>
          <w:szCs w:val="24"/>
          <w:lang w:val="en-US"/>
        </w:rPr>
        <w:t>racajuan university students in the Nutrition cours</w:t>
      </w:r>
    </w:p>
    <w:p w14:paraId="4BB234A6" w14:textId="77777777" w:rsidR="00605A96" w:rsidRDefault="00605A96" w:rsidP="00E93249">
      <w:pPr>
        <w:spacing w:after="0" w:line="240" w:lineRule="auto"/>
        <w:rPr>
          <w:rFonts w:ascii="Arial" w:hAnsi="Arial" w:cs="Arial"/>
          <w:b/>
          <w:bCs/>
          <w:sz w:val="24"/>
          <w:szCs w:val="24"/>
          <w:lang w:val="en-US"/>
        </w:rPr>
      </w:pPr>
    </w:p>
    <w:p w14:paraId="0F0C8661" w14:textId="1E024953" w:rsidR="00DC6DFD" w:rsidRDefault="00DC6DFD" w:rsidP="00DC6DFD">
      <w:pPr>
        <w:spacing w:after="0" w:line="240" w:lineRule="auto"/>
        <w:jc w:val="both"/>
        <w:rPr>
          <w:rFonts w:ascii="Arial" w:hAnsi="Arial" w:cs="Arial"/>
          <w:b/>
          <w:bCs/>
          <w:color w:val="000000" w:themeColor="text1"/>
          <w:sz w:val="24"/>
          <w:szCs w:val="24"/>
          <w:lang w:val="en-US"/>
        </w:rPr>
      </w:pPr>
      <w:r w:rsidRPr="00DC6DFD">
        <w:rPr>
          <w:rFonts w:ascii="Arial" w:hAnsi="Arial" w:cs="Arial"/>
          <w:b/>
          <w:bCs/>
          <w:color w:val="000000" w:themeColor="text1"/>
          <w:sz w:val="24"/>
          <w:szCs w:val="24"/>
          <w:lang w:val="en-US"/>
        </w:rPr>
        <w:t>ABSTRACT</w:t>
      </w:r>
      <w:r>
        <w:rPr>
          <w:rFonts w:ascii="Arial" w:hAnsi="Arial" w:cs="Arial"/>
          <w:b/>
          <w:bCs/>
          <w:color w:val="000000" w:themeColor="text1"/>
          <w:sz w:val="24"/>
          <w:szCs w:val="24"/>
          <w:lang w:val="en-US"/>
        </w:rPr>
        <w:t>:</w:t>
      </w:r>
    </w:p>
    <w:p w14:paraId="08CFF69C" w14:textId="186C552E" w:rsidR="00655042" w:rsidRPr="00DC6DFD" w:rsidRDefault="00605A96" w:rsidP="00DC6DFD">
      <w:pPr>
        <w:spacing w:after="0" w:line="240" w:lineRule="auto"/>
        <w:jc w:val="both"/>
        <w:rPr>
          <w:rFonts w:ascii="Arial" w:hAnsi="Arial" w:cs="Arial"/>
          <w:color w:val="000000" w:themeColor="text1"/>
          <w:sz w:val="24"/>
          <w:szCs w:val="24"/>
          <w:lang w:val="en-US"/>
        </w:rPr>
      </w:pPr>
      <w:r w:rsidRPr="00655042">
        <w:rPr>
          <w:rFonts w:ascii="Arial" w:hAnsi="Arial" w:cs="Arial"/>
          <w:b/>
          <w:bCs/>
          <w:color w:val="000000" w:themeColor="text1"/>
          <w:sz w:val="24"/>
          <w:szCs w:val="24"/>
          <w:lang w:val="en-US"/>
        </w:rPr>
        <w:t>Introduction:</w:t>
      </w:r>
      <w:r w:rsidRPr="00655042">
        <w:rPr>
          <w:rFonts w:ascii="Arial" w:hAnsi="Arial" w:cs="Arial"/>
          <w:color w:val="000000" w:themeColor="text1"/>
          <w:sz w:val="24"/>
          <w:szCs w:val="24"/>
          <w:lang w:val="en-US"/>
        </w:rPr>
        <w:t xml:space="preserve"> the academic life period is permeated by changes, adaptations and responsibilities. During this period, university students are exposed to irregular Eating Habits (</w:t>
      </w:r>
      <w:r>
        <w:rPr>
          <w:rFonts w:ascii="Arial" w:hAnsi="Arial" w:cs="Arial"/>
          <w:color w:val="000000" w:themeColor="text1"/>
          <w:sz w:val="24"/>
          <w:szCs w:val="24"/>
          <w:lang w:val="en-US"/>
        </w:rPr>
        <w:t>E</w:t>
      </w:r>
      <w:r w:rsidRPr="00655042">
        <w:rPr>
          <w:rFonts w:ascii="Arial" w:hAnsi="Arial" w:cs="Arial"/>
          <w:color w:val="000000" w:themeColor="text1"/>
          <w:sz w:val="24"/>
          <w:szCs w:val="24"/>
          <w:lang w:val="en-US"/>
        </w:rPr>
        <w:t>Hs), generating susceptibility to Eating Disorders (</w:t>
      </w:r>
      <w:r>
        <w:rPr>
          <w:rFonts w:ascii="Arial" w:hAnsi="Arial" w:cs="Arial"/>
          <w:color w:val="000000" w:themeColor="text1"/>
          <w:sz w:val="24"/>
          <w:szCs w:val="24"/>
          <w:lang w:val="en-US"/>
        </w:rPr>
        <w:t>E</w:t>
      </w:r>
      <w:r w:rsidRPr="00655042">
        <w:rPr>
          <w:rFonts w:ascii="Arial" w:hAnsi="Arial" w:cs="Arial"/>
          <w:color w:val="000000" w:themeColor="text1"/>
          <w:sz w:val="24"/>
          <w:szCs w:val="24"/>
          <w:lang w:val="en-US"/>
        </w:rPr>
        <w:t>Ds), altered nutritional status, obesity</w:t>
      </w:r>
      <w:r w:rsidR="00F36940">
        <w:rPr>
          <w:rFonts w:ascii="Arial" w:hAnsi="Arial" w:cs="Arial"/>
          <w:color w:val="000000" w:themeColor="text1"/>
          <w:sz w:val="24"/>
          <w:szCs w:val="24"/>
          <w:lang w:val="en-US"/>
        </w:rPr>
        <w:t xml:space="preserve"> </w:t>
      </w:r>
      <w:r w:rsidRPr="00655042">
        <w:rPr>
          <w:rFonts w:ascii="Arial" w:hAnsi="Arial" w:cs="Arial"/>
          <w:color w:val="000000" w:themeColor="text1"/>
          <w:sz w:val="24"/>
          <w:szCs w:val="24"/>
          <w:lang w:val="en-US"/>
        </w:rPr>
        <w:t xml:space="preserve">and the appearance of comorbidities. The students of the Nutrition course are inserted in this context, due to a greater demand from society, so that this professional, has a lean physical appearance. </w:t>
      </w:r>
      <w:r w:rsidRPr="00655042">
        <w:rPr>
          <w:rFonts w:ascii="Arial" w:hAnsi="Arial" w:cs="Arial"/>
          <w:b/>
          <w:bCs/>
          <w:color w:val="000000" w:themeColor="text1"/>
          <w:sz w:val="24"/>
          <w:szCs w:val="24"/>
          <w:lang w:val="en-US"/>
        </w:rPr>
        <w:t>Objective:</w:t>
      </w:r>
      <w:r w:rsidRPr="00655042">
        <w:rPr>
          <w:rFonts w:ascii="Arial" w:hAnsi="Arial" w:cs="Arial"/>
          <w:color w:val="000000" w:themeColor="text1"/>
          <w:sz w:val="24"/>
          <w:szCs w:val="24"/>
          <w:lang w:val="en-US"/>
        </w:rPr>
        <w:t xml:space="preserve"> to associate the HAs and the Body Mass Index (BMI) of </w:t>
      </w:r>
      <w:r>
        <w:rPr>
          <w:rFonts w:ascii="Arial" w:hAnsi="Arial" w:cs="Arial"/>
          <w:color w:val="000000" w:themeColor="text1"/>
          <w:sz w:val="24"/>
          <w:szCs w:val="24"/>
          <w:lang w:val="en-US"/>
        </w:rPr>
        <w:t>a</w:t>
      </w:r>
      <w:r w:rsidRPr="00655042">
        <w:rPr>
          <w:rFonts w:ascii="Arial" w:hAnsi="Arial" w:cs="Arial"/>
          <w:color w:val="000000" w:themeColor="text1"/>
          <w:sz w:val="24"/>
          <w:szCs w:val="24"/>
          <w:lang w:val="en-US"/>
        </w:rPr>
        <w:t xml:space="preserve">racajuan university students in the Nutrition course. </w:t>
      </w:r>
      <w:r w:rsidRPr="00D95CC7">
        <w:rPr>
          <w:rFonts w:ascii="Arial" w:hAnsi="Arial" w:cs="Arial"/>
          <w:b/>
          <w:bCs/>
          <w:color w:val="000000" w:themeColor="text1"/>
          <w:sz w:val="24"/>
          <w:szCs w:val="24"/>
          <w:lang w:val="en-US"/>
        </w:rPr>
        <w:t>Methodology:</w:t>
      </w:r>
      <w:r w:rsidRPr="00655042">
        <w:rPr>
          <w:rFonts w:ascii="Arial" w:hAnsi="Arial" w:cs="Arial"/>
          <w:color w:val="000000" w:themeColor="text1"/>
          <w:sz w:val="24"/>
          <w:szCs w:val="24"/>
          <w:lang w:val="en-US"/>
        </w:rPr>
        <w:t xml:space="preserve"> </w:t>
      </w:r>
      <w:r w:rsidR="00D95CC7">
        <w:rPr>
          <w:rFonts w:ascii="Arial" w:hAnsi="Arial" w:cs="Arial"/>
          <w:color w:val="000000" w:themeColor="text1"/>
          <w:sz w:val="24"/>
          <w:szCs w:val="24"/>
          <w:lang w:val="en-US"/>
        </w:rPr>
        <w:t>a</w:t>
      </w:r>
      <w:r w:rsidRPr="00655042">
        <w:rPr>
          <w:rFonts w:ascii="Arial" w:hAnsi="Arial" w:cs="Arial"/>
          <w:color w:val="000000" w:themeColor="text1"/>
          <w:sz w:val="24"/>
          <w:szCs w:val="24"/>
          <w:lang w:val="en-US"/>
        </w:rPr>
        <w:t xml:space="preserve"> quantitative, descriptive and cross-sectional research was carried out with female students from the 1st to the 10th period of the Nutrition course. The research was carried out at a private university in Aracaju/SE. As an instrument, the Eating Attitudes Test (EAT-26) was used to track symptoms and risk behaviors for the development of EDs. The age of the participants was collected, in addition to the height and weight to estimate the BMI. The Statistical Package for the Social Sciences software was used to analyze the results. This study was approved by the Ethics and Research Committee of Universidade Tiradentes (CAAE nº 17284319.9.0000.537). </w:t>
      </w:r>
      <w:r w:rsidRPr="00655042">
        <w:rPr>
          <w:rFonts w:ascii="Arial" w:hAnsi="Arial" w:cs="Arial"/>
          <w:b/>
          <w:bCs/>
          <w:color w:val="000000" w:themeColor="text1"/>
          <w:sz w:val="24"/>
          <w:szCs w:val="24"/>
          <w:lang w:val="en-US"/>
        </w:rPr>
        <w:t>Results</w:t>
      </w:r>
      <w:r w:rsidR="00E93249">
        <w:rPr>
          <w:rFonts w:ascii="Arial" w:hAnsi="Arial" w:cs="Arial"/>
          <w:b/>
          <w:bCs/>
          <w:color w:val="000000" w:themeColor="text1"/>
          <w:sz w:val="24"/>
          <w:szCs w:val="24"/>
          <w:lang w:val="en-US"/>
        </w:rPr>
        <w:t xml:space="preserve"> and e</w:t>
      </w:r>
      <w:r w:rsidR="00E93249" w:rsidRPr="00E93249">
        <w:rPr>
          <w:rFonts w:ascii="Arial" w:hAnsi="Arial" w:cs="Arial"/>
          <w:b/>
          <w:bCs/>
          <w:color w:val="000000" w:themeColor="text1"/>
          <w:sz w:val="24"/>
          <w:szCs w:val="24"/>
          <w:lang w:val="en-US"/>
        </w:rPr>
        <w:t>stimates</w:t>
      </w:r>
      <w:r w:rsidRPr="00655042">
        <w:rPr>
          <w:rFonts w:ascii="Arial" w:hAnsi="Arial" w:cs="Arial"/>
          <w:b/>
          <w:bCs/>
          <w:color w:val="000000" w:themeColor="text1"/>
          <w:sz w:val="24"/>
          <w:szCs w:val="24"/>
          <w:lang w:val="en-US"/>
        </w:rPr>
        <w:t>:</w:t>
      </w:r>
      <w:r w:rsidRPr="00655042">
        <w:rPr>
          <w:rFonts w:ascii="Arial" w:hAnsi="Arial" w:cs="Arial"/>
          <w:color w:val="000000" w:themeColor="text1"/>
          <w:sz w:val="24"/>
          <w:szCs w:val="24"/>
          <w:lang w:val="en-US"/>
        </w:rPr>
        <w:t xml:space="preserve"> </w:t>
      </w:r>
      <w:r w:rsidR="00D95CC7">
        <w:rPr>
          <w:rFonts w:ascii="Arial" w:hAnsi="Arial" w:cs="Arial"/>
          <w:color w:val="000000" w:themeColor="text1"/>
          <w:sz w:val="24"/>
          <w:szCs w:val="24"/>
          <w:lang w:val="en-US"/>
        </w:rPr>
        <w:t>t</w:t>
      </w:r>
      <w:r w:rsidR="00E93249" w:rsidRPr="00655042">
        <w:rPr>
          <w:rFonts w:ascii="Arial" w:hAnsi="Arial" w:cs="Arial"/>
          <w:color w:val="000000" w:themeColor="text1"/>
          <w:sz w:val="24"/>
          <w:szCs w:val="24"/>
          <w:lang w:val="en-US"/>
        </w:rPr>
        <w:t xml:space="preserve">he sample consisted of 56 university students of Nutrition, with an average age of (23.2) and an average of the period (5.8). The following findings were observed in relation to the participants' BMI: normal (55.4%); underweight (26.8%); overweight (14.3%); severe underweight (1.8%) and obese (1.8%). The highest prevalence of weight presented was normal (55.4%). However, an index of (26.8%) was found with underweight, becoming an indicator of alertness for being underweight. There was no statistical difference (p&gt; 0.05). Among the data obtained through EAT-26, the response “Always” was used as a parameter. Highlighting the statements that demonstrated inadequate </w:t>
      </w:r>
      <w:r w:rsidR="00E93249">
        <w:rPr>
          <w:rFonts w:ascii="Arial" w:hAnsi="Arial" w:cs="Arial"/>
          <w:color w:val="000000" w:themeColor="text1"/>
          <w:sz w:val="24"/>
          <w:szCs w:val="24"/>
          <w:lang w:val="en-US"/>
        </w:rPr>
        <w:t>EH</w:t>
      </w:r>
      <w:r w:rsidR="00E93249" w:rsidRPr="00655042">
        <w:rPr>
          <w:rFonts w:ascii="Arial" w:hAnsi="Arial" w:cs="Arial"/>
          <w:color w:val="000000" w:themeColor="text1"/>
          <w:sz w:val="24"/>
          <w:szCs w:val="24"/>
          <w:lang w:val="en-US"/>
        </w:rPr>
        <w:t xml:space="preserve">s: I am terrified of gaining weight (16.1%); desire to be thinner (10.7%); I feel that food controls my life (7.1%); I think about burning more calories when I exercise (10.7%) and I spend a lot of time thinking about eating (8.9%). </w:t>
      </w:r>
      <w:r w:rsidR="00E93249" w:rsidRPr="00E93249">
        <w:rPr>
          <w:rFonts w:ascii="Arial" w:hAnsi="Arial" w:cs="Arial"/>
          <w:color w:val="000000" w:themeColor="text1"/>
          <w:sz w:val="24"/>
          <w:szCs w:val="24"/>
          <w:lang w:val="en-US"/>
        </w:rPr>
        <w:t xml:space="preserve">Thus, from the correlation between EHs and BMI, that changes in weight directly imply manifestations of inappropriate eating attitudes, observed in some of the participants' responses to EAT-26. In view of this, it is essential that these future nutritionists are aware of the health damage of unhealthy </w:t>
      </w:r>
      <w:r w:rsidR="00197C4E">
        <w:rPr>
          <w:rFonts w:ascii="Arial" w:hAnsi="Arial" w:cs="Arial"/>
          <w:color w:val="000000" w:themeColor="text1"/>
          <w:sz w:val="24"/>
          <w:szCs w:val="24"/>
          <w:lang w:val="en-US"/>
        </w:rPr>
        <w:t>EH</w:t>
      </w:r>
      <w:r w:rsidR="00E93249" w:rsidRPr="00E93249">
        <w:rPr>
          <w:rFonts w:ascii="Arial" w:hAnsi="Arial" w:cs="Arial"/>
          <w:color w:val="000000" w:themeColor="text1"/>
          <w:sz w:val="24"/>
          <w:szCs w:val="24"/>
          <w:lang w:val="en-US"/>
        </w:rPr>
        <w:t xml:space="preserve">s, guiding their consumption during meals based on the theoretical pillars of healthy eating acquired </w:t>
      </w:r>
      <w:r w:rsidR="00E93249" w:rsidRPr="00DC6DFD">
        <w:rPr>
          <w:rFonts w:ascii="Arial" w:hAnsi="Arial" w:cs="Arial"/>
          <w:color w:val="000000" w:themeColor="text1"/>
          <w:sz w:val="24"/>
          <w:szCs w:val="24"/>
          <w:lang w:val="en-US"/>
        </w:rPr>
        <w:t>by their knowledge throughout the course.</w:t>
      </w:r>
    </w:p>
    <w:p w14:paraId="50D2448D" w14:textId="36CC0AA7" w:rsidR="00655042" w:rsidRPr="00DC6DFD" w:rsidRDefault="00DC6DFD" w:rsidP="00DC6DFD">
      <w:pPr>
        <w:spacing w:after="0" w:line="240" w:lineRule="auto"/>
        <w:rPr>
          <w:rFonts w:ascii="Arial" w:hAnsi="Arial" w:cs="Arial"/>
          <w:sz w:val="24"/>
          <w:szCs w:val="24"/>
          <w:lang w:val="en-US"/>
        </w:rPr>
      </w:pPr>
      <w:r w:rsidRPr="00DC6DFD">
        <w:rPr>
          <w:rFonts w:ascii="Arial" w:hAnsi="Arial" w:cs="Arial"/>
          <w:b/>
          <w:bCs/>
          <w:sz w:val="24"/>
          <w:szCs w:val="24"/>
          <w:lang w:val="en-US"/>
        </w:rPr>
        <w:t>Keywords:</w:t>
      </w:r>
      <w:r w:rsidRPr="00DC6DFD">
        <w:rPr>
          <w:rFonts w:ascii="Arial" w:hAnsi="Arial" w:cs="Arial"/>
          <w:sz w:val="24"/>
          <w:szCs w:val="24"/>
          <w:lang w:val="en-US"/>
        </w:rPr>
        <w:t xml:space="preserve"> Eating Habits; Body mass index; Students.</w:t>
      </w:r>
    </w:p>
    <w:sectPr w:rsidR="00655042" w:rsidRPr="00DC6DFD" w:rsidSect="00E93249">
      <w:headerReference w:type="default" r:id="rId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31D6" w14:textId="77777777" w:rsidR="00C4065D" w:rsidRDefault="00C4065D" w:rsidP="00655042">
      <w:pPr>
        <w:spacing w:after="0" w:line="240" w:lineRule="auto"/>
      </w:pPr>
      <w:r>
        <w:separator/>
      </w:r>
    </w:p>
  </w:endnote>
  <w:endnote w:type="continuationSeparator" w:id="0">
    <w:p w14:paraId="6524106C" w14:textId="77777777" w:rsidR="00C4065D" w:rsidRDefault="00C4065D" w:rsidP="0065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9CF0A" w14:textId="77777777" w:rsidR="00C4065D" w:rsidRDefault="00C4065D" w:rsidP="00655042">
      <w:pPr>
        <w:spacing w:after="0" w:line="240" w:lineRule="auto"/>
      </w:pPr>
      <w:r>
        <w:separator/>
      </w:r>
    </w:p>
  </w:footnote>
  <w:footnote w:type="continuationSeparator" w:id="0">
    <w:p w14:paraId="642B46E4" w14:textId="77777777" w:rsidR="00C4065D" w:rsidRDefault="00C4065D" w:rsidP="0065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8B96" w14:textId="0BB9848F" w:rsidR="00655042" w:rsidRDefault="0065504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18"/>
    <w:rsid w:val="00197C4E"/>
    <w:rsid w:val="003C4518"/>
    <w:rsid w:val="0040265C"/>
    <w:rsid w:val="00605A96"/>
    <w:rsid w:val="00655042"/>
    <w:rsid w:val="007A4C0D"/>
    <w:rsid w:val="00C4065D"/>
    <w:rsid w:val="00D95CC7"/>
    <w:rsid w:val="00DC6DFD"/>
    <w:rsid w:val="00E93249"/>
    <w:rsid w:val="00EA1CFE"/>
    <w:rsid w:val="00EB63FD"/>
    <w:rsid w:val="00F369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A69ED"/>
  <w15:chartTrackingRefBased/>
  <w15:docId w15:val="{35C68081-7492-4004-8AFA-2ECB0DBD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50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042"/>
  </w:style>
  <w:style w:type="paragraph" w:styleId="Rodap">
    <w:name w:val="footer"/>
    <w:basedOn w:val="Normal"/>
    <w:link w:val="RodapChar"/>
    <w:uiPriority w:val="99"/>
    <w:unhideWhenUsed/>
    <w:rsid w:val="00655042"/>
    <w:pPr>
      <w:tabs>
        <w:tab w:val="center" w:pos="4252"/>
        <w:tab w:val="right" w:pos="8504"/>
      </w:tabs>
      <w:spacing w:after="0" w:line="240" w:lineRule="auto"/>
    </w:pPr>
  </w:style>
  <w:style w:type="character" w:customStyle="1" w:styleId="RodapChar">
    <w:name w:val="Rodapé Char"/>
    <w:basedOn w:val="Fontepargpadro"/>
    <w:link w:val="Rodap"/>
    <w:uiPriority w:val="99"/>
    <w:rsid w:val="00655042"/>
  </w:style>
  <w:style w:type="character" w:styleId="Hyperlink">
    <w:name w:val="Hyperlink"/>
    <w:basedOn w:val="Fontepargpadro"/>
    <w:uiPriority w:val="99"/>
    <w:unhideWhenUsed/>
    <w:rsid w:val="00605A96"/>
    <w:rPr>
      <w:color w:val="0563C1" w:themeColor="hyperlink"/>
      <w:u w:val="single"/>
    </w:rPr>
  </w:style>
  <w:style w:type="character" w:styleId="MenoPendente">
    <w:name w:val="Unresolved Mention"/>
    <w:basedOn w:val="Fontepargpadro"/>
    <w:uiPriority w:val="99"/>
    <w:semiHidden/>
    <w:unhideWhenUsed/>
    <w:rsid w:val="00605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1001</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Dantas Pereira</dc:creator>
  <cp:keywords/>
  <dc:description/>
  <cp:lastModifiedBy>Mara Dantas Pereira</cp:lastModifiedBy>
  <cp:revision>8</cp:revision>
  <dcterms:created xsi:type="dcterms:W3CDTF">2020-07-07T21:36:00Z</dcterms:created>
  <dcterms:modified xsi:type="dcterms:W3CDTF">2020-07-07T22:54:00Z</dcterms:modified>
</cp:coreProperties>
</file>