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3D24" w14:textId="77777777" w:rsidR="00A2734F" w:rsidRPr="005407CB" w:rsidRDefault="00A2734F" w:rsidP="00A2734F">
      <w:pPr>
        <w:spacing w:before="240" w:line="480" w:lineRule="auto"/>
        <w:jc w:val="center"/>
        <w:rPr>
          <w:rFonts w:ascii="Times New Roman" w:eastAsia="Times New Roman" w:hAnsi="Times New Roman"/>
          <w:sz w:val="24"/>
          <w:szCs w:val="24"/>
          <w:lang w:val="en-US" w:eastAsia="pt-BR"/>
        </w:rPr>
      </w:pPr>
      <w:r w:rsidRPr="005407CB">
        <w:rPr>
          <w:rFonts w:ascii="Arial" w:eastAsia="Times New Roman" w:hAnsi="Arial" w:cs="Arial"/>
          <w:b/>
          <w:bCs/>
          <w:color w:val="000000"/>
          <w:sz w:val="24"/>
          <w:szCs w:val="24"/>
          <w:lang w:val="en-US" w:eastAsia="pt-BR"/>
        </w:rPr>
        <w:t xml:space="preserve">Goji Berry juice has pro-oxidant effects in </w:t>
      </w:r>
      <w:proofErr w:type="spellStart"/>
      <w:r w:rsidRPr="005407CB">
        <w:rPr>
          <w:rFonts w:ascii="Arial" w:eastAsia="Times New Roman" w:hAnsi="Arial" w:cs="Arial"/>
          <w:b/>
          <w:bCs/>
          <w:color w:val="000000"/>
          <w:sz w:val="24"/>
          <w:szCs w:val="24"/>
          <w:lang w:val="en-US" w:eastAsia="pt-BR"/>
        </w:rPr>
        <w:t>subchronic</w:t>
      </w:r>
      <w:proofErr w:type="spellEnd"/>
      <w:r w:rsidRPr="005407CB">
        <w:rPr>
          <w:rFonts w:ascii="Arial" w:eastAsia="Times New Roman" w:hAnsi="Arial" w:cs="Arial"/>
          <w:b/>
          <w:bCs/>
          <w:color w:val="000000"/>
          <w:sz w:val="24"/>
          <w:szCs w:val="24"/>
          <w:lang w:val="en-US" w:eastAsia="pt-BR"/>
        </w:rPr>
        <w:t xml:space="preserve"> toxicological tests in </w:t>
      </w:r>
      <w:proofErr w:type="gramStart"/>
      <w:r w:rsidRPr="005407CB">
        <w:rPr>
          <w:rFonts w:ascii="Arial" w:eastAsia="Times New Roman" w:hAnsi="Arial" w:cs="Arial"/>
          <w:b/>
          <w:bCs/>
          <w:color w:val="000000"/>
          <w:sz w:val="24"/>
          <w:szCs w:val="24"/>
          <w:lang w:val="en-US" w:eastAsia="pt-BR"/>
        </w:rPr>
        <w:t>rats</w:t>
      </w:r>
      <w:proofErr w:type="gramEnd"/>
    </w:p>
    <w:p w14:paraId="361075EE" w14:textId="77777777" w:rsidR="00A2734F" w:rsidRPr="005407CB" w:rsidRDefault="00A2734F" w:rsidP="00A2734F">
      <w:pPr>
        <w:jc w:val="center"/>
        <w:rPr>
          <w:rFonts w:ascii="Times New Roman" w:eastAsia="Times New Roman" w:hAnsi="Times New Roman"/>
          <w:sz w:val="24"/>
          <w:szCs w:val="24"/>
          <w:lang w:eastAsia="pt-BR"/>
        </w:rPr>
      </w:pPr>
      <w:r w:rsidRPr="005407CB">
        <w:rPr>
          <w:rFonts w:ascii="Arial" w:eastAsia="Times New Roman" w:hAnsi="Arial" w:cs="Arial"/>
          <w:color w:val="000000"/>
          <w:sz w:val="24"/>
          <w:szCs w:val="24"/>
          <w:lang w:eastAsia="pt-BR"/>
        </w:rPr>
        <w:t>RODRIGUES, Cristiane de Freitas*¹, BOLDORI, Jean Ramos¹, MUNIEWEG, Felix Roman¹, SOARES,</w:t>
      </w:r>
      <w:r w:rsidRPr="005407CB">
        <w:rPr>
          <w:rFonts w:ascii="Arial" w:eastAsia="Times New Roman" w:hAnsi="Arial" w:cs="Arial"/>
          <w:color w:val="000000"/>
          <w:sz w:val="14"/>
          <w:szCs w:val="14"/>
          <w:vertAlign w:val="superscript"/>
          <w:lang w:eastAsia="pt-BR"/>
        </w:rPr>
        <w:t xml:space="preserve"> </w:t>
      </w:r>
      <w:proofErr w:type="spellStart"/>
      <w:r w:rsidRPr="005407CB">
        <w:rPr>
          <w:rFonts w:ascii="Arial" w:eastAsia="Times New Roman" w:hAnsi="Arial" w:cs="Arial"/>
          <w:color w:val="000000"/>
          <w:sz w:val="24"/>
          <w:szCs w:val="24"/>
          <w:lang w:eastAsia="pt-BR"/>
        </w:rPr>
        <w:t>Marcell</w:t>
      </w:r>
      <w:proofErr w:type="spellEnd"/>
      <w:r w:rsidRPr="005407CB">
        <w:rPr>
          <w:rFonts w:ascii="Arial" w:eastAsia="Times New Roman" w:hAnsi="Arial" w:cs="Arial"/>
          <w:color w:val="000000"/>
          <w:sz w:val="24"/>
          <w:szCs w:val="24"/>
          <w:lang w:eastAsia="pt-BR"/>
        </w:rPr>
        <w:t xml:space="preserve"> Valandro², DENARDIN, Cristiane Casagrande¹</w:t>
      </w:r>
    </w:p>
    <w:p w14:paraId="1232FCF1" w14:textId="6454B1C6" w:rsidR="00A2734F" w:rsidRPr="00A2734F" w:rsidRDefault="00A2734F" w:rsidP="00A2734F">
      <w:pPr>
        <w:jc w:val="center"/>
        <w:rPr>
          <w:rFonts w:ascii="Times New Roman" w:eastAsia="Times New Roman" w:hAnsi="Times New Roman"/>
          <w:sz w:val="24"/>
          <w:szCs w:val="24"/>
          <w:lang w:eastAsia="pt-BR"/>
        </w:rPr>
      </w:pPr>
      <w:r w:rsidRPr="00A2734F">
        <w:rPr>
          <w:rFonts w:ascii="Arial" w:eastAsia="Times New Roman" w:hAnsi="Arial" w:cs="Arial"/>
          <w:color w:val="000000"/>
          <w:sz w:val="24"/>
          <w:szCs w:val="24"/>
          <w:lang w:eastAsia="pt-BR"/>
        </w:rPr>
        <w:t xml:space="preserve">¹Federal </w:t>
      </w:r>
      <w:proofErr w:type="spellStart"/>
      <w:r w:rsidRPr="00A2734F">
        <w:rPr>
          <w:rFonts w:ascii="Arial" w:eastAsia="Times New Roman" w:hAnsi="Arial" w:cs="Arial"/>
          <w:color w:val="000000"/>
          <w:sz w:val="24"/>
          <w:szCs w:val="24"/>
          <w:lang w:eastAsia="pt-BR"/>
        </w:rPr>
        <w:t>University</w:t>
      </w:r>
      <w:proofErr w:type="spellEnd"/>
      <w:r w:rsidRPr="00A2734F">
        <w:rPr>
          <w:rFonts w:ascii="Arial" w:eastAsia="Times New Roman" w:hAnsi="Arial" w:cs="Arial"/>
          <w:color w:val="000000"/>
          <w:sz w:val="24"/>
          <w:szCs w:val="24"/>
          <w:lang w:eastAsia="pt-BR"/>
        </w:rPr>
        <w:t xml:space="preserve"> </w:t>
      </w:r>
      <w:proofErr w:type="spellStart"/>
      <w:r w:rsidRPr="00A2734F">
        <w:rPr>
          <w:rFonts w:ascii="Arial" w:eastAsia="Times New Roman" w:hAnsi="Arial" w:cs="Arial"/>
          <w:color w:val="000000"/>
          <w:sz w:val="24"/>
          <w:szCs w:val="24"/>
          <w:lang w:eastAsia="pt-BR"/>
        </w:rPr>
        <w:t>of</w:t>
      </w:r>
      <w:proofErr w:type="spellEnd"/>
      <w:r w:rsidRPr="00A2734F">
        <w:rPr>
          <w:rFonts w:ascii="Arial" w:eastAsia="Times New Roman" w:hAnsi="Arial" w:cs="Arial"/>
          <w:color w:val="000000"/>
          <w:sz w:val="24"/>
          <w:szCs w:val="24"/>
          <w:lang w:eastAsia="pt-BR"/>
        </w:rPr>
        <w:t xml:space="preserve"> Pampa (Unipampa), </w:t>
      </w:r>
      <w:r w:rsidRPr="00A2734F">
        <w:rPr>
          <w:rFonts w:ascii="Arial" w:eastAsia="Times New Roman" w:hAnsi="Arial" w:cs="Arial"/>
          <w:color w:val="000000"/>
          <w:sz w:val="24"/>
          <w:szCs w:val="24"/>
          <w:lang w:eastAsia="pt-BR"/>
        </w:rPr>
        <w:t xml:space="preserve">Uruguaiana/RS, </w:t>
      </w:r>
      <w:proofErr w:type="spellStart"/>
      <w:r w:rsidRPr="00A2734F">
        <w:rPr>
          <w:rFonts w:ascii="Arial" w:eastAsia="Times New Roman" w:hAnsi="Arial" w:cs="Arial"/>
          <w:color w:val="000000"/>
          <w:sz w:val="24"/>
          <w:szCs w:val="24"/>
          <w:lang w:eastAsia="pt-BR"/>
        </w:rPr>
        <w:t>B</w:t>
      </w:r>
      <w:r>
        <w:rPr>
          <w:rFonts w:ascii="Arial" w:eastAsia="Times New Roman" w:hAnsi="Arial" w:cs="Arial"/>
          <w:color w:val="000000"/>
          <w:sz w:val="24"/>
          <w:szCs w:val="24"/>
          <w:lang w:eastAsia="pt-BR"/>
        </w:rPr>
        <w:t>razil</w:t>
      </w:r>
      <w:proofErr w:type="spellEnd"/>
      <w:r w:rsidRPr="00A2734F">
        <w:rPr>
          <w:rFonts w:ascii="Arial" w:eastAsia="Times New Roman" w:hAnsi="Arial" w:cs="Arial"/>
          <w:color w:val="000000"/>
          <w:sz w:val="24"/>
          <w:szCs w:val="24"/>
          <w:lang w:eastAsia="pt-BR"/>
        </w:rPr>
        <w:t>;</w:t>
      </w:r>
      <w:r w:rsidRPr="00A2734F">
        <w:rPr>
          <w:rFonts w:ascii="Arial" w:eastAsia="Times New Roman" w:hAnsi="Arial" w:cs="Arial"/>
          <w:color w:val="000000"/>
          <w:sz w:val="24"/>
          <w:szCs w:val="24"/>
          <w:lang w:eastAsia="pt-BR"/>
        </w:rPr>
        <w:t xml:space="preserve"> ²Federal </w:t>
      </w:r>
      <w:proofErr w:type="spellStart"/>
      <w:r w:rsidRPr="00A2734F">
        <w:rPr>
          <w:rFonts w:ascii="Arial" w:eastAsia="Times New Roman" w:hAnsi="Arial" w:cs="Arial"/>
          <w:color w:val="000000"/>
          <w:sz w:val="24"/>
          <w:szCs w:val="24"/>
          <w:lang w:eastAsia="pt-BR"/>
        </w:rPr>
        <w:t>University</w:t>
      </w:r>
      <w:proofErr w:type="spellEnd"/>
      <w:r w:rsidRPr="00A2734F">
        <w:rPr>
          <w:rFonts w:ascii="Arial" w:eastAsia="Times New Roman" w:hAnsi="Arial" w:cs="Arial"/>
          <w:color w:val="000000"/>
          <w:sz w:val="24"/>
          <w:szCs w:val="24"/>
          <w:lang w:eastAsia="pt-BR"/>
        </w:rPr>
        <w:t xml:space="preserve"> </w:t>
      </w:r>
      <w:proofErr w:type="spellStart"/>
      <w:r w:rsidRPr="00A2734F">
        <w:rPr>
          <w:rFonts w:ascii="Arial" w:eastAsia="Times New Roman" w:hAnsi="Arial" w:cs="Arial"/>
          <w:color w:val="000000"/>
          <w:sz w:val="24"/>
          <w:szCs w:val="24"/>
          <w:lang w:eastAsia="pt-BR"/>
        </w:rPr>
        <w:t>of</w:t>
      </w:r>
      <w:proofErr w:type="spellEnd"/>
      <w:r w:rsidRPr="00A2734F">
        <w:rPr>
          <w:rFonts w:ascii="Arial" w:eastAsia="Times New Roman" w:hAnsi="Arial" w:cs="Arial"/>
          <w:color w:val="000000"/>
          <w:sz w:val="24"/>
          <w:szCs w:val="24"/>
          <w:lang w:eastAsia="pt-BR"/>
        </w:rPr>
        <w:t xml:space="preserve"> Santa Maria</w:t>
      </w:r>
      <w:r w:rsidRPr="00A2734F">
        <w:rPr>
          <w:rFonts w:ascii="Arial" w:eastAsia="Times New Roman" w:hAnsi="Arial" w:cs="Arial"/>
          <w:color w:val="000000"/>
          <w:sz w:val="24"/>
          <w:szCs w:val="24"/>
          <w:lang w:eastAsia="pt-BR"/>
        </w:rPr>
        <w:t>/R</w:t>
      </w:r>
      <w:r>
        <w:rPr>
          <w:rFonts w:ascii="Arial" w:eastAsia="Times New Roman" w:hAnsi="Arial" w:cs="Arial"/>
          <w:color w:val="000000"/>
          <w:sz w:val="24"/>
          <w:szCs w:val="24"/>
          <w:lang w:eastAsia="pt-BR"/>
        </w:rPr>
        <w:t xml:space="preserve">S, </w:t>
      </w:r>
      <w:proofErr w:type="spellStart"/>
      <w:r>
        <w:rPr>
          <w:rFonts w:ascii="Arial" w:eastAsia="Times New Roman" w:hAnsi="Arial" w:cs="Arial"/>
          <w:color w:val="000000"/>
          <w:sz w:val="24"/>
          <w:szCs w:val="24"/>
          <w:lang w:eastAsia="pt-BR"/>
        </w:rPr>
        <w:t>Brazil</w:t>
      </w:r>
      <w:proofErr w:type="spellEnd"/>
    </w:p>
    <w:p w14:paraId="491E711B" w14:textId="77777777" w:rsidR="00A2734F" w:rsidRPr="00A2734F" w:rsidRDefault="00A2734F" w:rsidP="00A2734F">
      <w:pPr>
        <w:jc w:val="center"/>
        <w:rPr>
          <w:rFonts w:ascii="Times New Roman" w:eastAsia="Times New Roman" w:hAnsi="Times New Roman"/>
          <w:sz w:val="24"/>
          <w:szCs w:val="24"/>
          <w:lang w:val="en-US" w:eastAsia="pt-BR"/>
        </w:rPr>
      </w:pPr>
      <w:r w:rsidRPr="00A2734F">
        <w:rPr>
          <w:rFonts w:ascii="Arial" w:eastAsia="Times New Roman" w:hAnsi="Arial" w:cs="Arial"/>
          <w:color w:val="000000"/>
          <w:sz w:val="24"/>
          <w:szCs w:val="24"/>
          <w:lang w:val="en-US" w:eastAsia="pt-BR"/>
        </w:rPr>
        <w:t>*Doctoral student - cristianedfr@gmail.com</w:t>
      </w:r>
    </w:p>
    <w:p w14:paraId="07DD1604" w14:textId="77777777" w:rsidR="00A2734F" w:rsidRPr="00A2734F" w:rsidRDefault="00A2734F" w:rsidP="00CA40BA">
      <w:pPr>
        <w:jc w:val="center"/>
        <w:rPr>
          <w:rFonts w:ascii="Arial" w:hAnsi="Arial" w:cs="Arial"/>
          <w:b/>
          <w:sz w:val="24"/>
          <w:szCs w:val="24"/>
          <w:lang w:val="en-US"/>
        </w:rPr>
      </w:pPr>
    </w:p>
    <w:p w14:paraId="7F1FAFD3" w14:textId="1E30584D" w:rsidR="00A2734F" w:rsidRPr="005407CB" w:rsidRDefault="00A2734F" w:rsidP="006D5917">
      <w:pPr>
        <w:spacing w:before="240" w:line="276" w:lineRule="auto"/>
        <w:jc w:val="both"/>
        <w:rPr>
          <w:rFonts w:ascii="Times New Roman" w:eastAsia="Times New Roman" w:hAnsi="Times New Roman"/>
          <w:sz w:val="24"/>
          <w:szCs w:val="24"/>
          <w:lang w:val="en-US" w:eastAsia="pt-BR"/>
        </w:rPr>
      </w:pPr>
      <w:r w:rsidRPr="005407CB">
        <w:rPr>
          <w:rFonts w:ascii="Arial" w:eastAsia="Times New Roman" w:hAnsi="Arial" w:cs="Arial"/>
          <w:color w:val="000000"/>
          <w:sz w:val="24"/>
          <w:szCs w:val="24"/>
          <w:lang w:val="en-US" w:eastAsia="pt-BR"/>
        </w:rPr>
        <w:t xml:space="preserve">Goji Berry consumption is related to several beneficial health effects, but very little is known about its possible toxicological and pro-oxidant effects. Therefore, the aim of this study was to evaluate the </w:t>
      </w:r>
      <w:proofErr w:type="spellStart"/>
      <w:r w:rsidRPr="005407CB">
        <w:rPr>
          <w:rFonts w:ascii="Arial" w:eastAsia="Times New Roman" w:hAnsi="Arial" w:cs="Arial"/>
          <w:color w:val="000000"/>
          <w:sz w:val="24"/>
          <w:szCs w:val="24"/>
          <w:lang w:val="en-US" w:eastAsia="pt-BR"/>
        </w:rPr>
        <w:t>subchronic</w:t>
      </w:r>
      <w:proofErr w:type="spellEnd"/>
      <w:r w:rsidRPr="005407CB">
        <w:rPr>
          <w:rFonts w:ascii="Arial" w:eastAsia="Times New Roman" w:hAnsi="Arial" w:cs="Arial"/>
          <w:color w:val="000000"/>
          <w:sz w:val="24"/>
          <w:szCs w:val="24"/>
          <w:lang w:val="en-US" w:eastAsia="pt-BR"/>
        </w:rPr>
        <w:t xml:space="preserve"> oral toxicity of Goji Berry juice (GBJ) for 28 days in female Wistar rats (OECD 407). </w:t>
      </w:r>
      <w:r w:rsidRPr="00884BF5">
        <w:rPr>
          <w:rFonts w:ascii="Arial" w:eastAsia="Times New Roman" w:hAnsi="Arial" w:cs="Arial"/>
          <w:color w:val="000000"/>
          <w:sz w:val="24"/>
          <w:szCs w:val="24"/>
          <w:lang w:val="en-US" w:eastAsia="pt-BR"/>
        </w:rPr>
        <w:t>GBJ was prepared by grinding the dehydrated fruit in a blender with filtered water and then passing it through a sieve</w:t>
      </w:r>
      <w:r w:rsidRPr="005407CB">
        <w:rPr>
          <w:rFonts w:ascii="Arial" w:eastAsia="Times New Roman" w:hAnsi="Arial" w:cs="Arial"/>
          <w:color w:val="000000"/>
          <w:sz w:val="24"/>
          <w:szCs w:val="24"/>
          <w:lang w:val="en-US" w:eastAsia="pt-BR"/>
        </w:rPr>
        <w:t xml:space="preserve">. The content of total phenolic compounds was evaluated by the </w:t>
      </w:r>
      <w:proofErr w:type="spellStart"/>
      <w:r w:rsidRPr="005407CB">
        <w:rPr>
          <w:rFonts w:ascii="Arial" w:eastAsia="Times New Roman" w:hAnsi="Arial" w:cs="Arial"/>
          <w:i/>
          <w:iCs/>
          <w:color w:val="000000"/>
          <w:sz w:val="24"/>
          <w:szCs w:val="24"/>
          <w:lang w:val="en-US" w:eastAsia="pt-BR"/>
        </w:rPr>
        <w:t>Folin</w:t>
      </w:r>
      <w:proofErr w:type="spellEnd"/>
      <w:r w:rsidRPr="005407CB">
        <w:rPr>
          <w:rFonts w:ascii="Arial" w:eastAsia="Times New Roman" w:hAnsi="Arial" w:cs="Arial"/>
          <w:color w:val="000000"/>
          <w:sz w:val="24"/>
          <w:szCs w:val="24"/>
          <w:lang w:val="en-US" w:eastAsia="pt-BR"/>
        </w:rPr>
        <w:t xml:space="preserve"> method (</w:t>
      </w:r>
      <w:r w:rsidRPr="005407CB">
        <w:rPr>
          <w:rFonts w:ascii="Arial" w:eastAsia="Times New Roman" w:hAnsi="Arial" w:cs="Arial"/>
          <w:color w:val="000000"/>
          <w:sz w:val="24"/>
          <w:szCs w:val="24"/>
          <w:lang w:eastAsia="pt-BR"/>
        </w:rPr>
        <w:t>μ</w:t>
      </w:r>
      <w:r w:rsidRPr="005407CB">
        <w:rPr>
          <w:rFonts w:ascii="Arial" w:eastAsia="Times New Roman" w:hAnsi="Arial" w:cs="Arial"/>
          <w:color w:val="000000"/>
          <w:sz w:val="24"/>
          <w:szCs w:val="24"/>
          <w:lang w:val="en-US" w:eastAsia="pt-BR"/>
        </w:rPr>
        <w:t xml:space="preserve">g equivalent of gallic acid/mL juice - </w:t>
      </w:r>
      <w:r w:rsidRPr="005407CB">
        <w:rPr>
          <w:rFonts w:ascii="Arial" w:eastAsia="Times New Roman" w:hAnsi="Arial" w:cs="Arial"/>
          <w:color w:val="000000"/>
          <w:sz w:val="24"/>
          <w:szCs w:val="24"/>
          <w:lang w:eastAsia="pt-BR"/>
        </w:rPr>
        <w:t>μ</w:t>
      </w:r>
      <w:r w:rsidRPr="005407CB">
        <w:rPr>
          <w:rFonts w:ascii="Arial" w:eastAsia="Times New Roman" w:hAnsi="Arial" w:cs="Arial"/>
          <w:color w:val="000000"/>
          <w:sz w:val="24"/>
          <w:szCs w:val="24"/>
          <w:lang w:val="en-US" w:eastAsia="pt-BR"/>
        </w:rPr>
        <w:t xml:space="preserve">g EAG/mL). </w:t>
      </w:r>
      <w:r>
        <w:rPr>
          <w:rFonts w:ascii="Arial" w:eastAsia="Times New Roman" w:hAnsi="Arial" w:cs="Arial"/>
          <w:color w:val="000000"/>
          <w:sz w:val="24"/>
          <w:szCs w:val="24"/>
          <w:lang w:val="en-US" w:eastAsia="pt-BR"/>
        </w:rPr>
        <w:t>We</w:t>
      </w:r>
      <w:r w:rsidRPr="005407CB">
        <w:rPr>
          <w:rFonts w:ascii="Arial" w:eastAsia="Times New Roman" w:hAnsi="Arial" w:cs="Arial"/>
          <w:color w:val="000000"/>
          <w:sz w:val="24"/>
          <w:szCs w:val="24"/>
          <w:lang w:val="en-US" w:eastAsia="pt-BR"/>
        </w:rPr>
        <w:t xml:space="preserve"> used 40 female Wistar rats, with 90 days old, divided into four groups of 10 animals. The control group received oral saline solution 1mL/100g of animal and the treatments received doses of 1.8</w:t>
      </w:r>
      <w:r>
        <w:rPr>
          <w:rFonts w:ascii="Arial" w:eastAsia="Times New Roman" w:hAnsi="Arial" w:cs="Arial"/>
          <w:color w:val="000000"/>
          <w:sz w:val="24"/>
          <w:szCs w:val="24"/>
          <w:lang w:val="en-US" w:eastAsia="pt-BR"/>
        </w:rPr>
        <w:t>9</w:t>
      </w:r>
      <w:r w:rsidRPr="005407CB">
        <w:rPr>
          <w:rFonts w:ascii="Arial" w:eastAsia="Times New Roman" w:hAnsi="Arial" w:cs="Arial"/>
          <w:color w:val="000000"/>
          <w:sz w:val="24"/>
          <w:szCs w:val="24"/>
          <w:lang w:val="en-US" w:eastAsia="pt-BR"/>
        </w:rPr>
        <w:t xml:space="preserve">; 5.68 and 11.36 </w:t>
      </w:r>
      <w:r w:rsidRPr="005407CB">
        <w:rPr>
          <w:rFonts w:ascii="Arial" w:eastAsia="Times New Roman" w:hAnsi="Arial" w:cs="Arial"/>
          <w:color w:val="000000"/>
          <w:sz w:val="24"/>
          <w:szCs w:val="24"/>
          <w:lang w:eastAsia="pt-BR"/>
        </w:rPr>
        <w:t>μ</w:t>
      </w:r>
      <w:r w:rsidRPr="005407CB">
        <w:rPr>
          <w:rFonts w:ascii="Arial" w:eastAsia="Times New Roman" w:hAnsi="Arial" w:cs="Arial"/>
          <w:color w:val="000000"/>
          <w:sz w:val="24"/>
          <w:szCs w:val="24"/>
          <w:lang w:val="en-US" w:eastAsia="pt-BR"/>
        </w:rPr>
        <w:t xml:space="preserve">g EAG/g of animal for 28 days. The </w:t>
      </w:r>
      <w:r>
        <w:rPr>
          <w:rFonts w:ascii="Arial" w:eastAsia="Times New Roman" w:hAnsi="Arial" w:cs="Arial"/>
          <w:color w:val="000000"/>
          <w:sz w:val="24"/>
          <w:szCs w:val="24"/>
          <w:lang w:val="en-US" w:eastAsia="pt-BR"/>
        </w:rPr>
        <w:t>protocol</w:t>
      </w:r>
      <w:r w:rsidRPr="005407CB">
        <w:rPr>
          <w:rFonts w:ascii="Arial" w:eastAsia="Times New Roman" w:hAnsi="Arial" w:cs="Arial"/>
          <w:color w:val="000000"/>
          <w:sz w:val="24"/>
          <w:szCs w:val="24"/>
          <w:lang w:val="en-US" w:eastAsia="pt-BR"/>
        </w:rPr>
        <w:t xml:space="preserve"> used w</w:t>
      </w:r>
      <w:r>
        <w:rPr>
          <w:rFonts w:ascii="Arial" w:eastAsia="Times New Roman" w:hAnsi="Arial" w:cs="Arial"/>
          <w:color w:val="000000"/>
          <w:sz w:val="24"/>
          <w:szCs w:val="24"/>
          <w:lang w:val="en-US" w:eastAsia="pt-BR"/>
        </w:rPr>
        <w:t>as</w:t>
      </w:r>
      <w:r w:rsidRPr="005407CB">
        <w:rPr>
          <w:rFonts w:ascii="Arial" w:eastAsia="Times New Roman" w:hAnsi="Arial" w:cs="Arial"/>
          <w:color w:val="000000"/>
          <w:sz w:val="24"/>
          <w:szCs w:val="24"/>
          <w:lang w:val="en-US" w:eastAsia="pt-BR"/>
        </w:rPr>
        <w:t xml:space="preserve"> approved by the animal ethics committee of the Unipampa University at number CEUA 043/2018. The results demonstrate that juice does not alter body weight and food intake of animals. In relation to the biochemical analysis of the blood, an increase in the levels of AST and ALT was observed</w:t>
      </w:r>
      <w:r>
        <w:rPr>
          <w:rFonts w:ascii="Arial" w:eastAsia="Times New Roman" w:hAnsi="Arial" w:cs="Arial"/>
          <w:color w:val="000000"/>
          <w:sz w:val="24"/>
          <w:szCs w:val="24"/>
          <w:lang w:val="en-US" w:eastAsia="pt-BR"/>
        </w:rPr>
        <w:t xml:space="preserve"> in animals treated with GBJ</w:t>
      </w:r>
      <w:r w:rsidRPr="005407CB">
        <w:rPr>
          <w:rFonts w:ascii="Arial" w:eastAsia="Times New Roman" w:hAnsi="Arial" w:cs="Arial"/>
          <w:color w:val="000000"/>
          <w:sz w:val="24"/>
          <w:szCs w:val="24"/>
          <w:lang w:val="en-US" w:eastAsia="pt-BR"/>
        </w:rPr>
        <w:t xml:space="preserve">, as well as an increase in the generation of reactive species in the </w:t>
      </w:r>
      <w:r>
        <w:rPr>
          <w:rFonts w:ascii="Arial" w:eastAsia="Times New Roman" w:hAnsi="Arial" w:cs="Arial"/>
          <w:color w:val="000000"/>
          <w:sz w:val="24"/>
          <w:szCs w:val="24"/>
          <w:lang w:val="en-US" w:eastAsia="pt-BR"/>
        </w:rPr>
        <w:t>liver</w:t>
      </w:r>
      <w:r w:rsidRPr="005407CB">
        <w:rPr>
          <w:rFonts w:ascii="Arial" w:eastAsia="Times New Roman" w:hAnsi="Arial" w:cs="Arial"/>
          <w:color w:val="000000"/>
          <w:sz w:val="24"/>
          <w:szCs w:val="24"/>
          <w:lang w:val="en-US" w:eastAsia="pt-BR"/>
        </w:rPr>
        <w:t xml:space="preserve">, promoting an imbalance in the antioxidant defenses. This oxidative damage generated by the consumption of GBJ was observed in the kidneys by an increase in lipid peroxidation and in the concentration of 11.36 </w:t>
      </w:r>
      <w:r>
        <w:rPr>
          <w:rFonts w:ascii="Arial" w:eastAsia="Times New Roman" w:hAnsi="Arial" w:cs="Arial"/>
          <w:color w:val="000000"/>
          <w:sz w:val="24"/>
          <w:szCs w:val="24"/>
          <w:lang w:val="en-US" w:eastAsia="pt-BR"/>
        </w:rPr>
        <w:t>µ</w:t>
      </w:r>
      <w:r w:rsidRPr="005407CB">
        <w:rPr>
          <w:rFonts w:ascii="Arial" w:eastAsia="Times New Roman" w:hAnsi="Arial" w:cs="Arial"/>
          <w:color w:val="000000"/>
          <w:sz w:val="24"/>
          <w:szCs w:val="24"/>
          <w:lang w:val="en-US" w:eastAsia="pt-BR"/>
        </w:rPr>
        <w:t xml:space="preserve">g EAG/g and an increase in protein carbonylation in all GBJ concentrations. Thus, we can suggest that GBJ, at the concentrations tested in this study, has pro-oxidant effects. Histological evaluations of the kidneys </w:t>
      </w:r>
      <w:r>
        <w:rPr>
          <w:rFonts w:ascii="Arial" w:eastAsia="Times New Roman" w:hAnsi="Arial" w:cs="Arial"/>
          <w:color w:val="000000"/>
          <w:sz w:val="24"/>
          <w:szCs w:val="24"/>
          <w:lang w:val="en-US" w:eastAsia="pt-BR"/>
        </w:rPr>
        <w:t xml:space="preserve">evidenced </w:t>
      </w:r>
      <w:r>
        <w:rPr>
          <w:rFonts w:ascii="Arial" w:eastAsia="Times New Roman" w:hAnsi="Arial" w:cs="Arial"/>
          <w:color w:val="000000"/>
          <w:sz w:val="24"/>
          <w:szCs w:val="24"/>
          <w:lang w:val="en-US" w:eastAsia="pt-BR"/>
        </w:rPr>
        <w:t>an</w:t>
      </w:r>
      <w:r>
        <w:rPr>
          <w:rFonts w:ascii="Arial" w:eastAsia="Times New Roman" w:hAnsi="Arial" w:cs="Arial"/>
          <w:color w:val="000000"/>
          <w:sz w:val="24"/>
          <w:szCs w:val="24"/>
          <w:lang w:val="en-US" w:eastAsia="pt-BR"/>
        </w:rPr>
        <w:t xml:space="preserve"> </w:t>
      </w:r>
      <w:r w:rsidRPr="005407CB">
        <w:rPr>
          <w:rFonts w:ascii="Arial" w:eastAsia="Times New Roman" w:hAnsi="Arial" w:cs="Arial"/>
          <w:color w:val="000000"/>
          <w:sz w:val="24"/>
          <w:szCs w:val="24"/>
          <w:lang w:val="en-US" w:eastAsia="pt-BR"/>
        </w:rPr>
        <w:t xml:space="preserve">increase in the diameter of the Bowman's capsule and the bowman's space. </w:t>
      </w:r>
      <w:r>
        <w:rPr>
          <w:rFonts w:ascii="Arial" w:eastAsia="Times New Roman" w:hAnsi="Arial" w:cs="Arial"/>
          <w:color w:val="000000"/>
          <w:sz w:val="24"/>
          <w:szCs w:val="24"/>
          <w:lang w:val="en-US" w:eastAsia="pt-BR"/>
        </w:rPr>
        <w:t xml:space="preserve">We </w:t>
      </w:r>
      <w:r w:rsidRPr="005407CB">
        <w:rPr>
          <w:rFonts w:ascii="Arial" w:eastAsia="Times New Roman" w:hAnsi="Arial" w:cs="Arial"/>
          <w:color w:val="000000"/>
          <w:sz w:val="24"/>
          <w:szCs w:val="24"/>
          <w:lang w:val="en-US" w:eastAsia="pt-BR"/>
        </w:rPr>
        <w:t>conclude</w:t>
      </w:r>
      <w:r>
        <w:rPr>
          <w:rFonts w:ascii="Arial" w:eastAsia="Times New Roman" w:hAnsi="Arial" w:cs="Arial"/>
          <w:color w:val="000000"/>
          <w:sz w:val="24"/>
          <w:szCs w:val="24"/>
          <w:lang w:val="en-US" w:eastAsia="pt-BR"/>
        </w:rPr>
        <w:t>d</w:t>
      </w:r>
      <w:r w:rsidRPr="005407CB">
        <w:rPr>
          <w:rFonts w:ascii="Arial" w:eastAsia="Times New Roman" w:hAnsi="Arial" w:cs="Arial"/>
          <w:color w:val="000000"/>
          <w:sz w:val="24"/>
          <w:szCs w:val="24"/>
          <w:lang w:val="en-US" w:eastAsia="pt-BR"/>
        </w:rPr>
        <w:t xml:space="preserve"> that GBJ </w:t>
      </w:r>
      <w:r>
        <w:rPr>
          <w:rFonts w:ascii="Arial" w:eastAsia="Times New Roman" w:hAnsi="Arial" w:cs="Arial"/>
          <w:color w:val="000000"/>
          <w:sz w:val="24"/>
          <w:szCs w:val="24"/>
          <w:lang w:val="en-US" w:eastAsia="pt-BR"/>
        </w:rPr>
        <w:t xml:space="preserve">has </w:t>
      </w:r>
      <w:r w:rsidRPr="005407CB">
        <w:rPr>
          <w:rFonts w:ascii="Arial" w:eastAsia="Times New Roman" w:hAnsi="Arial" w:cs="Arial"/>
          <w:color w:val="000000"/>
          <w:sz w:val="24"/>
          <w:szCs w:val="24"/>
          <w:lang w:val="en-US" w:eastAsia="pt-BR"/>
        </w:rPr>
        <w:t xml:space="preserve">pro-oxidant effects </w:t>
      </w:r>
      <w:r>
        <w:rPr>
          <w:rFonts w:ascii="Arial" w:eastAsia="Times New Roman" w:hAnsi="Arial" w:cs="Arial"/>
          <w:color w:val="000000"/>
          <w:sz w:val="24"/>
          <w:szCs w:val="24"/>
          <w:lang w:val="en-US" w:eastAsia="pt-BR"/>
        </w:rPr>
        <w:t xml:space="preserve">and its use as a supplement may lead to a </w:t>
      </w:r>
      <w:r w:rsidRPr="005407CB">
        <w:rPr>
          <w:rFonts w:ascii="Arial" w:eastAsia="Times New Roman" w:hAnsi="Arial" w:cs="Arial"/>
          <w:color w:val="000000"/>
          <w:sz w:val="24"/>
          <w:szCs w:val="24"/>
          <w:lang w:val="en-US" w:eastAsia="pt-BR"/>
        </w:rPr>
        <w:t>high level of oxidative stress</w:t>
      </w:r>
      <w:r>
        <w:rPr>
          <w:rFonts w:ascii="Arial" w:eastAsia="Times New Roman" w:hAnsi="Arial" w:cs="Arial"/>
          <w:color w:val="000000"/>
          <w:sz w:val="24"/>
          <w:szCs w:val="24"/>
          <w:lang w:val="en-US" w:eastAsia="pt-BR"/>
        </w:rPr>
        <w:t xml:space="preserve"> and</w:t>
      </w:r>
      <w:r w:rsidRPr="005407CB">
        <w:rPr>
          <w:rFonts w:ascii="Arial" w:eastAsia="Times New Roman" w:hAnsi="Arial" w:cs="Arial"/>
          <w:color w:val="000000"/>
          <w:sz w:val="24"/>
          <w:szCs w:val="24"/>
          <w:lang w:val="en-US" w:eastAsia="pt-BR"/>
        </w:rPr>
        <w:t xml:space="preserve"> unbalan</w:t>
      </w:r>
      <w:r>
        <w:rPr>
          <w:rFonts w:ascii="Arial" w:eastAsia="Times New Roman" w:hAnsi="Arial" w:cs="Arial"/>
          <w:color w:val="000000"/>
          <w:sz w:val="24"/>
          <w:szCs w:val="24"/>
          <w:lang w:val="en-US" w:eastAsia="pt-BR"/>
        </w:rPr>
        <w:t>ce of</w:t>
      </w:r>
      <w:r w:rsidRPr="005407CB">
        <w:rPr>
          <w:rFonts w:ascii="Arial" w:eastAsia="Times New Roman" w:hAnsi="Arial" w:cs="Arial"/>
          <w:color w:val="000000"/>
          <w:sz w:val="24"/>
          <w:szCs w:val="24"/>
          <w:lang w:val="en-US" w:eastAsia="pt-BR"/>
        </w:rPr>
        <w:t xml:space="preserve"> antioxidant defenses.</w:t>
      </w:r>
    </w:p>
    <w:p w14:paraId="7DA9335A" w14:textId="77777777" w:rsidR="00A2734F" w:rsidRPr="005407CB" w:rsidRDefault="00A2734F" w:rsidP="00A2734F">
      <w:pPr>
        <w:spacing w:before="240"/>
        <w:jc w:val="both"/>
        <w:rPr>
          <w:rFonts w:ascii="Times New Roman" w:eastAsia="Times New Roman" w:hAnsi="Times New Roman"/>
          <w:sz w:val="24"/>
          <w:szCs w:val="24"/>
          <w:lang w:val="en-US" w:eastAsia="pt-BR"/>
        </w:rPr>
      </w:pPr>
    </w:p>
    <w:p w14:paraId="5F23EDB8" w14:textId="77777777" w:rsidR="00A2734F" w:rsidRPr="005407CB" w:rsidRDefault="00A2734F" w:rsidP="00A2734F">
      <w:pPr>
        <w:jc w:val="both"/>
        <w:rPr>
          <w:rFonts w:ascii="Times New Roman" w:eastAsia="Times New Roman" w:hAnsi="Times New Roman"/>
          <w:sz w:val="24"/>
          <w:szCs w:val="24"/>
          <w:lang w:val="en-US" w:eastAsia="pt-BR"/>
        </w:rPr>
      </w:pPr>
      <w:r w:rsidRPr="005407CB">
        <w:rPr>
          <w:rFonts w:ascii="Arial" w:eastAsia="Times New Roman" w:hAnsi="Arial" w:cs="Arial"/>
          <w:b/>
          <w:bCs/>
          <w:color w:val="000000"/>
          <w:sz w:val="24"/>
          <w:szCs w:val="24"/>
          <w:lang w:val="en-US" w:eastAsia="pt-BR"/>
        </w:rPr>
        <w:t>Keywords</w:t>
      </w:r>
      <w:r w:rsidRPr="005407CB">
        <w:rPr>
          <w:rFonts w:ascii="Arial" w:eastAsia="Times New Roman" w:hAnsi="Arial" w:cs="Arial"/>
          <w:color w:val="000000"/>
          <w:sz w:val="24"/>
          <w:szCs w:val="24"/>
          <w:lang w:val="en-US" w:eastAsia="pt-BR"/>
        </w:rPr>
        <w:t>: pro-oxidant; food supplement; oxidative stress</w:t>
      </w:r>
    </w:p>
    <w:p w14:paraId="00638696" w14:textId="77777777" w:rsidR="00A2734F" w:rsidRPr="005407CB" w:rsidRDefault="00A2734F" w:rsidP="00A2734F">
      <w:pPr>
        <w:spacing w:after="240"/>
        <w:rPr>
          <w:rFonts w:ascii="Times New Roman" w:eastAsia="Times New Roman" w:hAnsi="Times New Roman"/>
          <w:sz w:val="24"/>
          <w:szCs w:val="24"/>
          <w:lang w:val="en-US" w:eastAsia="pt-BR"/>
        </w:rPr>
      </w:pPr>
    </w:p>
    <w:p w14:paraId="052EDAB3" w14:textId="3FB85299" w:rsidR="00A2734F" w:rsidRPr="00326109" w:rsidRDefault="00A2734F" w:rsidP="00A2734F">
      <w:pPr>
        <w:jc w:val="both"/>
        <w:rPr>
          <w:rFonts w:ascii="Times New Roman" w:eastAsia="Times New Roman" w:hAnsi="Times New Roman"/>
          <w:sz w:val="24"/>
          <w:szCs w:val="24"/>
          <w:lang w:val="en-US" w:eastAsia="pt-BR"/>
        </w:rPr>
      </w:pPr>
      <w:r w:rsidRPr="00326109">
        <w:rPr>
          <w:rFonts w:ascii="Arial" w:eastAsia="Times New Roman" w:hAnsi="Arial" w:cs="Arial"/>
          <w:color w:val="000000"/>
          <w:sz w:val="24"/>
          <w:szCs w:val="24"/>
          <w:lang w:val="en-US" w:eastAsia="pt-BR"/>
        </w:rPr>
        <w:t>Acknowledgment</w:t>
      </w:r>
      <w:r>
        <w:rPr>
          <w:rFonts w:ascii="Arial" w:eastAsia="Times New Roman" w:hAnsi="Arial" w:cs="Arial"/>
          <w:color w:val="000000"/>
          <w:sz w:val="24"/>
          <w:szCs w:val="24"/>
          <w:lang w:val="en-US" w:eastAsia="pt-BR"/>
        </w:rPr>
        <w:t>s</w:t>
      </w:r>
      <w:r w:rsidRPr="00326109">
        <w:rPr>
          <w:rFonts w:ascii="Arial" w:eastAsia="Times New Roman" w:hAnsi="Arial" w:cs="Arial"/>
          <w:color w:val="000000"/>
          <w:sz w:val="24"/>
          <w:szCs w:val="24"/>
          <w:lang w:val="en-US" w:eastAsia="pt-BR"/>
        </w:rPr>
        <w:t>: UNIPAMPA, CAPES and CNPQ</w:t>
      </w:r>
    </w:p>
    <w:sectPr w:rsidR="00A2734F" w:rsidRPr="00326109" w:rsidSect="00A17C15">
      <w:headerReference w:type="default" r:id="rId7"/>
      <w:footerReference w:type="default" r:id="rId8"/>
      <w:pgSz w:w="11906" w:h="16838" w:code="9"/>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CDE8" w14:textId="77777777" w:rsidR="00B71924" w:rsidRDefault="00B71924" w:rsidP="005D5043">
      <w:r>
        <w:separator/>
      </w:r>
    </w:p>
  </w:endnote>
  <w:endnote w:type="continuationSeparator" w:id="0">
    <w:p w14:paraId="5100007D" w14:textId="77777777" w:rsidR="00B71924" w:rsidRDefault="00B71924" w:rsidP="005D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6BC6" w14:textId="77777777" w:rsidR="00763ABA" w:rsidRDefault="00685029" w:rsidP="00BD2434">
    <w:pPr>
      <w:pStyle w:val="Rodap"/>
      <w:jc w:val="right"/>
    </w:pPr>
    <w:r w:rsidRPr="00270C70">
      <w:rPr>
        <w:rFonts w:ascii="Times New Roman" w:hAnsi="Times New Roman"/>
        <w:b/>
        <w:sz w:val="20"/>
        <w:szCs w:val="20"/>
      </w:rPr>
      <w:t>ISSN 2525-9873</w:t>
    </w:r>
    <w:r w:rsidRPr="00FE0F7F">
      <w:rPr>
        <w:rFonts w:ascii="Times New Roman" w:hAnsi="Times New Roman"/>
        <w:b/>
        <w:sz w:val="20"/>
        <w:szCs w:val="20"/>
      </w:rPr>
      <w:ptab w:relativeTo="margin" w:alignment="center" w:leader="none"/>
    </w:r>
    <w:r>
      <w:rPr>
        <w:rFonts w:ascii="Times New Roman" w:hAnsi="Times New Roman"/>
        <w:b/>
        <w:sz w:val="20"/>
        <w:szCs w:val="20"/>
      </w:rPr>
      <w:t>Anais do 3º WCBA – Santa Maria/RS</w:t>
    </w:r>
    <w:r w:rsidRPr="00FE0F7F">
      <w:rPr>
        <w:rFonts w:ascii="Times New Roman" w:hAnsi="Times New Roman"/>
        <w:b/>
        <w:sz w:val="20"/>
        <w:szCs w:val="20"/>
      </w:rPr>
      <w:ptab w:relativeTo="margin" w:alignment="right" w:leader="none"/>
    </w:r>
    <w:r w:rsidRPr="00FE0F7F">
      <w:rPr>
        <w:rFonts w:ascii="Times New Roman" w:hAnsi="Times New Roman"/>
        <w:b/>
        <w:sz w:val="20"/>
        <w:szCs w:val="20"/>
      </w:rPr>
      <w:fldChar w:fldCharType="begin"/>
    </w:r>
    <w:r w:rsidRPr="00FE0F7F">
      <w:rPr>
        <w:rFonts w:ascii="Times New Roman" w:hAnsi="Times New Roman"/>
        <w:b/>
        <w:sz w:val="20"/>
        <w:szCs w:val="20"/>
      </w:rPr>
      <w:instrText>PAGE   \* MERGEFORMAT</w:instrText>
    </w:r>
    <w:r w:rsidRPr="00FE0F7F">
      <w:rPr>
        <w:rFonts w:ascii="Times New Roman" w:hAnsi="Times New Roman"/>
        <w:b/>
        <w:sz w:val="20"/>
        <w:szCs w:val="20"/>
      </w:rPr>
      <w:fldChar w:fldCharType="separate"/>
    </w:r>
    <w:r>
      <w:rPr>
        <w:rFonts w:ascii="Times New Roman" w:hAnsi="Times New Roman"/>
        <w:b/>
        <w:noProof/>
        <w:sz w:val="20"/>
        <w:szCs w:val="20"/>
      </w:rPr>
      <w:t>1</w:t>
    </w:r>
    <w:r w:rsidRPr="00FE0F7F">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17BE5" w14:textId="77777777" w:rsidR="00B71924" w:rsidRDefault="00B71924" w:rsidP="005D5043">
      <w:r>
        <w:separator/>
      </w:r>
    </w:p>
  </w:footnote>
  <w:footnote w:type="continuationSeparator" w:id="0">
    <w:p w14:paraId="2E04D51A" w14:textId="77777777" w:rsidR="00B71924" w:rsidRDefault="00B71924" w:rsidP="005D5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BD2434" w14:paraId="300E240C" w14:textId="77777777" w:rsidTr="00BD2434">
      <w:tc>
        <w:tcPr>
          <w:tcW w:w="9494" w:type="dxa"/>
          <w:vAlign w:val="center"/>
        </w:tcPr>
        <w:p w14:paraId="2CFAE41E" w14:textId="3EBB252D" w:rsidR="00BD2434" w:rsidRDefault="00572681" w:rsidP="00685029">
          <w:pPr>
            <w:pStyle w:val="Cabealho"/>
          </w:pPr>
          <w:r>
            <w:rPr>
              <w:noProof/>
              <w:sz w:val="16"/>
              <w:szCs w:val="16"/>
              <w:lang w:eastAsia="pt-BR"/>
            </w:rPr>
            <w:drawing>
              <wp:anchor distT="0" distB="0" distL="114300" distR="114300" simplePos="0" relativeHeight="251659264" behindDoc="0" locked="0" layoutInCell="1" allowOverlap="1" wp14:anchorId="7658E4C8" wp14:editId="5F1CCA9F">
                <wp:simplePos x="0" y="0"/>
                <wp:positionH relativeFrom="column">
                  <wp:posOffset>-6985</wp:posOffset>
                </wp:positionH>
                <wp:positionV relativeFrom="paragraph">
                  <wp:posOffset>-1905</wp:posOffset>
                </wp:positionV>
                <wp:extent cx="5943600" cy="619125"/>
                <wp:effectExtent l="0" t="0" r="0" b="0"/>
                <wp:wrapThrough wrapText="bothSides">
                  <wp:wrapPolygon edited="0">
                    <wp:start x="0" y="0"/>
                    <wp:lineTo x="0" y="21268"/>
                    <wp:lineTo x="21531" y="21268"/>
                    <wp:lineTo x="21531"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BA - Logo fundo branco.png"/>
                        <pic:cNvPicPr/>
                      </pic:nvPicPr>
                      <pic:blipFill rotWithShape="1">
                        <a:blip r:embed="rId1" cstate="print">
                          <a:extLst>
                            <a:ext uri="{28A0092B-C50C-407E-A947-70E740481C1C}">
                              <a14:useLocalDpi xmlns:a14="http://schemas.microsoft.com/office/drawing/2010/main" val="0"/>
                            </a:ext>
                          </a:extLst>
                        </a:blip>
                        <a:srcRect b="31579"/>
                        <a:stretch/>
                      </pic:blipFill>
                      <pic:spPr bwMode="auto">
                        <a:xfrm>
                          <a:off x="0" y="0"/>
                          <a:ext cx="5943600" cy="61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2989AF56" w14:textId="25C98334" w:rsidR="00BD2434" w:rsidRPr="00BD2434" w:rsidRDefault="00BD2434" w:rsidP="00685029">
    <w:pPr>
      <w:pStyle w:val="Cabealh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D625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34A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5A4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A0EA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0621A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C82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DEEA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7CD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8D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CE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5A65FE"/>
    <w:multiLevelType w:val="multilevel"/>
    <w:tmpl w:val="25E646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705"/>
    <w:rsid w:val="00001B60"/>
    <w:rsid w:val="00003674"/>
    <w:rsid w:val="00007F1C"/>
    <w:rsid w:val="00015754"/>
    <w:rsid w:val="00025C9A"/>
    <w:rsid w:val="00071EF6"/>
    <w:rsid w:val="000B3ACA"/>
    <w:rsid w:val="000D08B0"/>
    <w:rsid w:val="000F6955"/>
    <w:rsid w:val="000F7F4F"/>
    <w:rsid w:val="001028DA"/>
    <w:rsid w:val="001043DC"/>
    <w:rsid w:val="00107F66"/>
    <w:rsid w:val="001126FD"/>
    <w:rsid w:val="00116141"/>
    <w:rsid w:val="0012679B"/>
    <w:rsid w:val="00132064"/>
    <w:rsid w:val="0013752C"/>
    <w:rsid w:val="00141A8B"/>
    <w:rsid w:val="001455BC"/>
    <w:rsid w:val="00173555"/>
    <w:rsid w:val="00176BD8"/>
    <w:rsid w:val="001B341D"/>
    <w:rsid w:val="001C3D9D"/>
    <w:rsid w:val="001D5FBD"/>
    <w:rsid w:val="001E6996"/>
    <w:rsid w:val="001F13D3"/>
    <w:rsid w:val="00216585"/>
    <w:rsid w:val="00226261"/>
    <w:rsid w:val="00251FF0"/>
    <w:rsid w:val="00270C70"/>
    <w:rsid w:val="002966C4"/>
    <w:rsid w:val="002A5011"/>
    <w:rsid w:val="002B4093"/>
    <w:rsid w:val="002C44AE"/>
    <w:rsid w:val="002E3E49"/>
    <w:rsid w:val="002F1E98"/>
    <w:rsid w:val="00313D13"/>
    <w:rsid w:val="00322950"/>
    <w:rsid w:val="00322D32"/>
    <w:rsid w:val="003303D5"/>
    <w:rsid w:val="003310E4"/>
    <w:rsid w:val="00343026"/>
    <w:rsid w:val="0035097D"/>
    <w:rsid w:val="00356645"/>
    <w:rsid w:val="00360085"/>
    <w:rsid w:val="00361648"/>
    <w:rsid w:val="003800A9"/>
    <w:rsid w:val="003A1F60"/>
    <w:rsid w:val="003B145F"/>
    <w:rsid w:val="003B70C3"/>
    <w:rsid w:val="003D56F2"/>
    <w:rsid w:val="003F510F"/>
    <w:rsid w:val="0041748D"/>
    <w:rsid w:val="00450621"/>
    <w:rsid w:val="00476802"/>
    <w:rsid w:val="004A55DF"/>
    <w:rsid w:val="004D2748"/>
    <w:rsid w:val="004F0D39"/>
    <w:rsid w:val="004F3601"/>
    <w:rsid w:val="00510A81"/>
    <w:rsid w:val="0051373B"/>
    <w:rsid w:val="0051516F"/>
    <w:rsid w:val="00524886"/>
    <w:rsid w:val="00571636"/>
    <w:rsid w:val="00572681"/>
    <w:rsid w:val="00573F34"/>
    <w:rsid w:val="005762E4"/>
    <w:rsid w:val="00584E99"/>
    <w:rsid w:val="0059340A"/>
    <w:rsid w:val="005C0F7C"/>
    <w:rsid w:val="005D12A3"/>
    <w:rsid w:val="005D5043"/>
    <w:rsid w:val="005D535F"/>
    <w:rsid w:val="005D794E"/>
    <w:rsid w:val="005E30E4"/>
    <w:rsid w:val="005E4650"/>
    <w:rsid w:val="005F09BA"/>
    <w:rsid w:val="00611705"/>
    <w:rsid w:val="006152B9"/>
    <w:rsid w:val="0061611D"/>
    <w:rsid w:val="006213E0"/>
    <w:rsid w:val="006304E9"/>
    <w:rsid w:val="00675D87"/>
    <w:rsid w:val="00685029"/>
    <w:rsid w:val="006921B5"/>
    <w:rsid w:val="00694DCF"/>
    <w:rsid w:val="006D1720"/>
    <w:rsid w:val="006D5917"/>
    <w:rsid w:val="00715E55"/>
    <w:rsid w:val="00724793"/>
    <w:rsid w:val="0073076A"/>
    <w:rsid w:val="00737A2F"/>
    <w:rsid w:val="00755845"/>
    <w:rsid w:val="00763ABA"/>
    <w:rsid w:val="00773768"/>
    <w:rsid w:val="00781457"/>
    <w:rsid w:val="007851E5"/>
    <w:rsid w:val="0079405B"/>
    <w:rsid w:val="007B1554"/>
    <w:rsid w:val="007B55D7"/>
    <w:rsid w:val="007B6091"/>
    <w:rsid w:val="007C57E0"/>
    <w:rsid w:val="007D23AE"/>
    <w:rsid w:val="007F4B7A"/>
    <w:rsid w:val="00812E37"/>
    <w:rsid w:val="008167AB"/>
    <w:rsid w:val="00817197"/>
    <w:rsid w:val="00821F1E"/>
    <w:rsid w:val="0082478D"/>
    <w:rsid w:val="00845C55"/>
    <w:rsid w:val="008515A9"/>
    <w:rsid w:val="0086663D"/>
    <w:rsid w:val="0087542B"/>
    <w:rsid w:val="00892D52"/>
    <w:rsid w:val="0089729F"/>
    <w:rsid w:val="008A7749"/>
    <w:rsid w:val="008C2336"/>
    <w:rsid w:val="008C34C2"/>
    <w:rsid w:val="008C6220"/>
    <w:rsid w:val="008D6980"/>
    <w:rsid w:val="008E71AB"/>
    <w:rsid w:val="00901696"/>
    <w:rsid w:val="00905607"/>
    <w:rsid w:val="00921C1E"/>
    <w:rsid w:val="00925445"/>
    <w:rsid w:val="00954114"/>
    <w:rsid w:val="00957962"/>
    <w:rsid w:val="00960E5E"/>
    <w:rsid w:val="00962CB6"/>
    <w:rsid w:val="00973CC7"/>
    <w:rsid w:val="00974B92"/>
    <w:rsid w:val="009766DA"/>
    <w:rsid w:val="009A3EAF"/>
    <w:rsid w:val="009B4CAE"/>
    <w:rsid w:val="009C2F13"/>
    <w:rsid w:val="009D54CB"/>
    <w:rsid w:val="009F61D0"/>
    <w:rsid w:val="00A01182"/>
    <w:rsid w:val="00A0760E"/>
    <w:rsid w:val="00A16549"/>
    <w:rsid w:val="00A17C15"/>
    <w:rsid w:val="00A23C67"/>
    <w:rsid w:val="00A2654C"/>
    <w:rsid w:val="00A2734F"/>
    <w:rsid w:val="00A54C5F"/>
    <w:rsid w:val="00A939F5"/>
    <w:rsid w:val="00AA3C3B"/>
    <w:rsid w:val="00AA430D"/>
    <w:rsid w:val="00AB2056"/>
    <w:rsid w:val="00AC6354"/>
    <w:rsid w:val="00AD7170"/>
    <w:rsid w:val="00AD780C"/>
    <w:rsid w:val="00AF7D40"/>
    <w:rsid w:val="00B01B39"/>
    <w:rsid w:val="00B17375"/>
    <w:rsid w:val="00B443D5"/>
    <w:rsid w:val="00B674FE"/>
    <w:rsid w:val="00B71924"/>
    <w:rsid w:val="00B80536"/>
    <w:rsid w:val="00B81253"/>
    <w:rsid w:val="00B8390F"/>
    <w:rsid w:val="00B86F5A"/>
    <w:rsid w:val="00BA7A2B"/>
    <w:rsid w:val="00BB052C"/>
    <w:rsid w:val="00BD2434"/>
    <w:rsid w:val="00BD4ED3"/>
    <w:rsid w:val="00BE5FD6"/>
    <w:rsid w:val="00C2516F"/>
    <w:rsid w:val="00C45BFA"/>
    <w:rsid w:val="00C46E41"/>
    <w:rsid w:val="00C6302C"/>
    <w:rsid w:val="00C64D24"/>
    <w:rsid w:val="00CA40BA"/>
    <w:rsid w:val="00CB1A48"/>
    <w:rsid w:val="00CE7775"/>
    <w:rsid w:val="00CE7B50"/>
    <w:rsid w:val="00CF19E4"/>
    <w:rsid w:val="00D00302"/>
    <w:rsid w:val="00D010D8"/>
    <w:rsid w:val="00D015BE"/>
    <w:rsid w:val="00D01E70"/>
    <w:rsid w:val="00D05ABB"/>
    <w:rsid w:val="00D540F1"/>
    <w:rsid w:val="00D602D8"/>
    <w:rsid w:val="00D626B9"/>
    <w:rsid w:val="00D76395"/>
    <w:rsid w:val="00D96AE3"/>
    <w:rsid w:val="00DB4A6C"/>
    <w:rsid w:val="00DB759A"/>
    <w:rsid w:val="00DB7E6D"/>
    <w:rsid w:val="00DC38C0"/>
    <w:rsid w:val="00DD2045"/>
    <w:rsid w:val="00DE2C35"/>
    <w:rsid w:val="00E40F17"/>
    <w:rsid w:val="00E6240F"/>
    <w:rsid w:val="00E924A2"/>
    <w:rsid w:val="00E97063"/>
    <w:rsid w:val="00E972D3"/>
    <w:rsid w:val="00EA2168"/>
    <w:rsid w:val="00EC0E11"/>
    <w:rsid w:val="00EC43C9"/>
    <w:rsid w:val="00ED0B99"/>
    <w:rsid w:val="00ED2290"/>
    <w:rsid w:val="00ED23AF"/>
    <w:rsid w:val="00ED6CE0"/>
    <w:rsid w:val="00EE104A"/>
    <w:rsid w:val="00EE4D1C"/>
    <w:rsid w:val="00F24713"/>
    <w:rsid w:val="00F31982"/>
    <w:rsid w:val="00F42341"/>
    <w:rsid w:val="00F50E6E"/>
    <w:rsid w:val="00F62788"/>
    <w:rsid w:val="00F818FE"/>
    <w:rsid w:val="00F90886"/>
    <w:rsid w:val="00F90E56"/>
    <w:rsid w:val="00F96DF8"/>
    <w:rsid w:val="00F97715"/>
    <w:rsid w:val="00FB1B32"/>
    <w:rsid w:val="00FB231E"/>
    <w:rsid w:val="00FB3EA4"/>
    <w:rsid w:val="00FB6165"/>
    <w:rsid w:val="00FC7681"/>
    <w:rsid w:val="00FD027C"/>
    <w:rsid w:val="00FD1233"/>
    <w:rsid w:val="00FD1B76"/>
    <w:rsid w:val="00FE04CA"/>
    <w:rsid w:val="00FE17BC"/>
    <w:rsid w:val="00FE7C3A"/>
    <w:rsid w:val="00FF39A0"/>
    <w:rsid w:val="00FF44D8"/>
    <w:rsid w:val="00FF6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0BDD0"/>
  <w15:docId w15:val="{4FFC3423-6530-4016-8DDA-2D855C93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F5A"/>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611705"/>
    <w:rPr>
      <w:color w:val="0000FF"/>
      <w:u w:val="single"/>
    </w:rPr>
  </w:style>
  <w:style w:type="paragraph" w:styleId="NormalWeb">
    <w:name w:val="Normal (Web)"/>
    <w:basedOn w:val="Normal"/>
    <w:rsid w:val="00781457"/>
    <w:pPr>
      <w:spacing w:before="100" w:beforeAutospacing="1" w:after="100" w:afterAutospacing="1"/>
    </w:pPr>
    <w:rPr>
      <w:rFonts w:ascii="Times New Roman" w:eastAsia="Times New Roman" w:hAnsi="Times New Roman"/>
      <w:sz w:val="24"/>
      <w:szCs w:val="24"/>
      <w:lang w:eastAsia="pt-BR"/>
    </w:rPr>
  </w:style>
  <w:style w:type="paragraph" w:customStyle="1" w:styleId="ListParagraph1">
    <w:name w:val="List Paragraph1"/>
    <w:basedOn w:val="Normal"/>
    <w:uiPriority w:val="34"/>
    <w:qFormat/>
    <w:rsid w:val="00781457"/>
    <w:pPr>
      <w:ind w:left="708"/>
    </w:pPr>
    <w:rPr>
      <w:rFonts w:ascii="Times New Roman" w:eastAsia="Times New Roman" w:hAnsi="Times New Roman"/>
      <w:sz w:val="24"/>
      <w:szCs w:val="24"/>
      <w:lang w:eastAsia="pt-BR"/>
    </w:rPr>
  </w:style>
  <w:style w:type="character" w:styleId="Nmerodelinha">
    <w:name w:val="line number"/>
    <w:basedOn w:val="Fontepargpadro"/>
    <w:rsid w:val="0086663D"/>
  </w:style>
  <w:style w:type="paragraph" w:styleId="Cabealho">
    <w:name w:val="header"/>
    <w:basedOn w:val="Normal"/>
    <w:link w:val="CabealhoChar"/>
    <w:uiPriority w:val="99"/>
    <w:rsid w:val="005D5043"/>
    <w:pPr>
      <w:tabs>
        <w:tab w:val="center" w:pos="4513"/>
        <w:tab w:val="right" w:pos="9026"/>
      </w:tabs>
    </w:pPr>
  </w:style>
  <w:style w:type="character" w:customStyle="1" w:styleId="CabealhoChar">
    <w:name w:val="Cabeçalho Char"/>
    <w:link w:val="Cabealho"/>
    <w:uiPriority w:val="99"/>
    <w:rsid w:val="005D5043"/>
    <w:rPr>
      <w:sz w:val="22"/>
      <w:szCs w:val="22"/>
      <w:lang w:eastAsia="en-US"/>
    </w:rPr>
  </w:style>
  <w:style w:type="paragraph" w:styleId="Rodap">
    <w:name w:val="footer"/>
    <w:basedOn w:val="Normal"/>
    <w:link w:val="RodapChar"/>
    <w:uiPriority w:val="99"/>
    <w:rsid w:val="005D5043"/>
    <w:pPr>
      <w:tabs>
        <w:tab w:val="center" w:pos="4513"/>
        <w:tab w:val="right" w:pos="9026"/>
      </w:tabs>
    </w:pPr>
  </w:style>
  <w:style w:type="character" w:customStyle="1" w:styleId="RodapChar">
    <w:name w:val="Rodapé Char"/>
    <w:link w:val="Rodap"/>
    <w:uiPriority w:val="99"/>
    <w:rsid w:val="005D5043"/>
    <w:rPr>
      <w:sz w:val="22"/>
      <w:szCs w:val="22"/>
      <w:lang w:eastAsia="en-US"/>
    </w:rPr>
  </w:style>
  <w:style w:type="paragraph" w:styleId="Textodebalo">
    <w:name w:val="Balloon Text"/>
    <w:basedOn w:val="Normal"/>
    <w:link w:val="TextodebaloChar"/>
    <w:rsid w:val="008D6980"/>
    <w:rPr>
      <w:rFonts w:ascii="Tahoma" w:hAnsi="Tahoma" w:cs="Tahoma"/>
      <w:sz w:val="16"/>
      <w:szCs w:val="16"/>
    </w:rPr>
  </w:style>
  <w:style w:type="character" w:customStyle="1" w:styleId="TextodebaloChar">
    <w:name w:val="Texto de balão Char"/>
    <w:link w:val="Textodebalo"/>
    <w:rsid w:val="008D6980"/>
    <w:rPr>
      <w:rFonts w:ascii="Tahoma" w:hAnsi="Tahoma" w:cs="Tahoma"/>
      <w:sz w:val="16"/>
      <w:szCs w:val="16"/>
      <w:lang w:eastAsia="en-US"/>
    </w:rPr>
  </w:style>
  <w:style w:type="table" w:styleId="Tabelacomgrade">
    <w:name w:val="Table Grid"/>
    <w:basedOn w:val="Tabelanormal"/>
    <w:rsid w:val="00D01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A27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1993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claro e conciso com um máximo de vinte palavras, centralizado, negrito, em fonte Times New Roman 12</vt:lpstr>
      <vt:lpstr>Título: claro e conciso com um máximo de vinte palavras, centralizado, negrito, em fonte Times New Roman 12</vt:lpstr>
    </vt:vector>
  </TitlesOfParts>
  <Company>Toshiba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claro e conciso com um máximo de vinte palavras, centralizado, negrito, em fonte Times New Roman 12</dc:title>
  <dc:creator>Renius Mello</dc:creator>
  <cp:lastModifiedBy>Cristiane Freitas</cp:lastModifiedBy>
  <cp:revision>3</cp:revision>
  <cp:lastPrinted>2013-12-05T03:03:00Z</cp:lastPrinted>
  <dcterms:created xsi:type="dcterms:W3CDTF">2021-06-17T15:00:00Z</dcterms:created>
  <dcterms:modified xsi:type="dcterms:W3CDTF">2021-06-17T15:02:00Z</dcterms:modified>
</cp:coreProperties>
</file>