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36F5" w14:textId="77777777" w:rsidR="00C218DD" w:rsidRDefault="00C218DD">
      <w:pPr>
        <w:jc w:val="center"/>
        <w:rPr>
          <w:rFonts w:ascii="Arial" w:hAnsi="Arial" w:cs="Arial"/>
          <w:b/>
          <w:sz w:val="24"/>
          <w:szCs w:val="24"/>
        </w:rPr>
      </w:pPr>
    </w:p>
    <w:p w14:paraId="519C5475" w14:textId="1D3A6B5E" w:rsidR="00C97E7C" w:rsidRPr="00923D4D" w:rsidRDefault="00066CA1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Influ</w:t>
      </w:r>
      <w:r w:rsidRPr="00923D4D">
        <w:rPr>
          <w:rFonts w:ascii="Arial" w:hAnsi="Arial" w:cs="Arial"/>
          <w:b/>
          <w:sz w:val="24"/>
          <w:szCs w:val="24"/>
        </w:rPr>
        <w:t xml:space="preserve">ência do preparo de amostra na extração </w:t>
      </w:r>
      <w:r w:rsidR="00ED3DF8" w:rsidRPr="00923D4D">
        <w:rPr>
          <w:rFonts w:ascii="Arial" w:hAnsi="Arial" w:cs="Arial"/>
          <w:b/>
          <w:sz w:val="24"/>
          <w:szCs w:val="24"/>
        </w:rPr>
        <w:t xml:space="preserve">do </w:t>
      </w:r>
      <w:r w:rsidRPr="00923D4D">
        <w:rPr>
          <w:rFonts w:ascii="Arial" w:hAnsi="Arial" w:cs="Arial"/>
          <w:b/>
          <w:sz w:val="24"/>
          <w:szCs w:val="24"/>
        </w:rPr>
        <w:t xml:space="preserve">suco de Laranja </w:t>
      </w:r>
      <w:proofErr w:type="spellStart"/>
      <w:r w:rsidRPr="00923D4D">
        <w:rPr>
          <w:rFonts w:ascii="Arial" w:hAnsi="Arial" w:cs="Arial"/>
          <w:b/>
          <w:sz w:val="24"/>
          <w:szCs w:val="24"/>
        </w:rPr>
        <w:t>Tarocco</w:t>
      </w:r>
      <w:proofErr w:type="spellEnd"/>
      <w:r w:rsidRPr="00923D4D">
        <w:rPr>
          <w:rFonts w:ascii="Arial" w:hAnsi="Arial" w:cs="Arial"/>
          <w:b/>
          <w:sz w:val="24"/>
          <w:szCs w:val="24"/>
        </w:rPr>
        <w:t xml:space="preserve"> por micro-ondas de </w:t>
      </w:r>
      <w:proofErr w:type="spellStart"/>
      <w:r w:rsidRPr="00923D4D">
        <w:rPr>
          <w:rFonts w:ascii="Arial" w:hAnsi="Arial" w:cs="Arial"/>
          <w:b/>
          <w:sz w:val="24"/>
          <w:szCs w:val="24"/>
        </w:rPr>
        <w:t>hidrodifusão</w:t>
      </w:r>
      <w:proofErr w:type="spellEnd"/>
      <w:r w:rsidRPr="00923D4D">
        <w:rPr>
          <w:rFonts w:ascii="Arial" w:hAnsi="Arial" w:cs="Arial"/>
          <w:b/>
          <w:sz w:val="24"/>
          <w:szCs w:val="24"/>
        </w:rPr>
        <w:t xml:space="preserve"> e gravidade</w:t>
      </w:r>
    </w:p>
    <w:bookmarkEnd w:id="0"/>
    <w:p w14:paraId="7560E54A" w14:textId="77777777" w:rsidR="00C97E7C" w:rsidRPr="00923D4D" w:rsidRDefault="00C97E7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495174" w14:textId="367B0C72" w:rsidR="00C97E7C" w:rsidRPr="00923D4D" w:rsidRDefault="00066CA1">
      <w:pPr>
        <w:jc w:val="center"/>
        <w:rPr>
          <w:rFonts w:ascii="Arial" w:hAnsi="Arial" w:cs="Arial"/>
        </w:rPr>
      </w:pPr>
      <w:r w:rsidRPr="00923D4D">
        <w:rPr>
          <w:rFonts w:ascii="Arial" w:hAnsi="Arial" w:cs="Arial"/>
          <w:sz w:val="24"/>
          <w:szCs w:val="24"/>
        </w:rPr>
        <w:t>Débora P. Moraes*</w:t>
      </w:r>
      <w:r w:rsidRPr="00923D4D">
        <w:rPr>
          <w:rFonts w:ascii="Arial" w:hAnsi="Arial" w:cs="Arial"/>
          <w:sz w:val="24"/>
          <w:szCs w:val="24"/>
          <w:vertAlign w:val="superscript"/>
        </w:rPr>
        <w:t>1</w:t>
      </w:r>
      <w:r w:rsidRPr="00923D4D">
        <w:rPr>
          <w:rFonts w:ascii="Arial" w:hAnsi="Arial" w:cs="Arial"/>
          <w:sz w:val="24"/>
          <w:szCs w:val="24"/>
        </w:rPr>
        <w:t>, Carla A. A. Farias¹, Daniele F. Ferreira¹, Juliano S. Barin¹,</w:t>
      </w:r>
      <w:r w:rsidR="00D6283A" w:rsidRPr="00923D4D">
        <w:rPr>
          <w:rFonts w:ascii="Arial" w:hAnsi="Arial" w:cs="Arial"/>
          <w:sz w:val="24"/>
          <w:szCs w:val="24"/>
        </w:rPr>
        <w:t xml:space="preserve"> Cristiano A. Ballus¹,</w:t>
      </w:r>
      <w:r w:rsidRPr="00923D4D">
        <w:rPr>
          <w:rFonts w:ascii="Arial" w:hAnsi="Arial" w:cs="Arial"/>
          <w:sz w:val="24"/>
          <w:szCs w:val="24"/>
        </w:rPr>
        <w:t xml:space="preserve"> Milene T. </w:t>
      </w:r>
      <w:proofErr w:type="gramStart"/>
      <w:r w:rsidRPr="00923D4D">
        <w:rPr>
          <w:rFonts w:ascii="Arial" w:hAnsi="Arial" w:cs="Arial"/>
          <w:sz w:val="24"/>
          <w:szCs w:val="24"/>
        </w:rPr>
        <w:t>Barcia</w:t>
      </w:r>
      <w:r w:rsidRPr="00923D4D">
        <w:rPr>
          <w:rFonts w:ascii="Arial" w:hAnsi="Arial" w:cs="Arial"/>
          <w:sz w:val="24"/>
          <w:szCs w:val="24"/>
          <w:vertAlign w:val="superscript"/>
        </w:rPr>
        <w:t>¹</w:t>
      </w:r>
      <w:proofErr w:type="gramEnd"/>
    </w:p>
    <w:p w14:paraId="14C69580" w14:textId="77777777" w:rsidR="00C97E7C" w:rsidRPr="00923D4D" w:rsidRDefault="00066CA1">
      <w:pPr>
        <w:jc w:val="center"/>
        <w:rPr>
          <w:rFonts w:ascii="Arial" w:hAnsi="Arial" w:cs="Arial"/>
        </w:rPr>
      </w:pPr>
      <w:proofErr w:type="gramStart"/>
      <w:r w:rsidRPr="00923D4D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923D4D">
        <w:rPr>
          <w:rFonts w:ascii="Arial" w:hAnsi="Arial" w:cs="Arial"/>
          <w:sz w:val="24"/>
          <w:szCs w:val="24"/>
        </w:rPr>
        <w:t xml:space="preserve"> Universidade Federal de Santa Maria, Santa Maria/RS, Brasil</w:t>
      </w:r>
    </w:p>
    <w:p w14:paraId="2162187B" w14:textId="77777777" w:rsidR="00C97E7C" w:rsidRPr="00923D4D" w:rsidRDefault="00066CA1">
      <w:pPr>
        <w:jc w:val="center"/>
        <w:rPr>
          <w:rFonts w:ascii="Arial" w:hAnsi="Arial" w:cs="Arial"/>
        </w:rPr>
      </w:pPr>
      <w:r w:rsidRPr="00923D4D">
        <w:rPr>
          <w:rFonts w:ascii="Arial" w:hAnsi="Arial" w:cs="Arial"/>
          <w:sz w:val="24"/>
          <w:szCs w:val="24"/>
        </w:rPr>
        <w:t>*Doutoranda – deborapiovesandemoraes@hotmail.com</w:t>
      </w:r>
    </w:p>
    <w:p w14:paraId="4B51FD60" w14:textId="77777777" w:rsidR="00C97E7C" w:rsidRPr="00923D4D" w:rsidRDefault="00C97E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3722BC9" w14:textId="790FA75F" w:rsidR="00C97E7C" w:rsidRPr="00923D4D" w:rsidRDefault="00066CA1">
      <w:pPr>
        <w:jc w:val="both"/>
        <w:rPr>
          <w:rFonts w:ascii="Arial" w:hAnsi="Arial" w:cs="Arial"/>
        </w:rPr>
      </w:pPr>
      <w:r w:rsidRPr="00923D4D">
        <w:rPr>
          <w:rFonts w:ascii="Arial" w:hAnsi="Arial" w:cs="Arial"/>
          <w:color w:val="000000"/>
          <w:sz w:val="24"/>
          <w:szCs w:val="24"/>
        </w:rPr>
        <w:t xml:space="preserve">As laranjas sanguíneas são frutas que apresentam a polpa avermelhada, sendo a cultivar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Tarocco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 xml:space="preserve"> pertencente a essa variedade de laranjas. Essa laranja possui elevadas concentrações de compostos fenólicos, principalmente flavonoides, sendo </w:t>
      </w:r>
      <w:r w:rsidR="00C124F5">
        <w:rPr>
          <w:rFonts w:ascii="Arial" w:hAnsi="Arial" w:cs="Arial"/>
          <w:color w:val="000000"/>
          <w:sz w:val="24"/>
          <w:szCs w:val="24"/>
        </w:rPr>
        <w:t xml:space="preserve">também 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uma rica fonte de vitamina C, como as demais frutas cítricas. É geralmente consumida na forma </w:t>
      </w:r>
      <w:r w:rsidRPr="00923D4D">
        <w:rPr>
          <w:rFonts w:ascii="Arial" w:hAnsi="Arial" w:cs="Arial"/>
          <w:i/>
          <w:iCs/>
          <w:color w:val="000000"/>
          <w:sz w:val="24"/>
          <w:szCs w:val="24"/>
        </w:rPr>
        <w:t>in natura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ou processada na forma de suco. </w:t>
      </w:r>
      <w:proofErr w:type="gramStart"/>
      <w:r w:rsidRPr="00923D4D">
        <w:rPr>
          <w:rFonts w:ascii="Arial" w:hAnsi="Arial" w:cs="Arial"/>
          <w:color w:val="000000"/>
          <w:sz w:val="24"/>
          <w:szCs w:val="24"/>
        </w:rPr>
        <w:t>O micro-ondas</w:t>
      </w:r>
      <w:proofErr w:type="gramEnd"/>
      <w:r w:rsidRPr="00923D4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hidrodifusão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 xml:space="preserve"> e gravidade (MHG) é uma nova tecnologia que tem sido empregada para a extração de suco utilizando apenas a radiação micro-ondas e a gravidade da </w:t>
      </w:r>
      <w:r w:rsidR="00C124F5">
        <w:rPr>
          <w:rFonts w:ascii="Arial" w:hAnsi="Arial" w:cs="Arial"/>
          <w:color w:val="000000"/>
          <w:sz w:val="24"/>
          <w:szCs w:val="24"/>
        </w:rPr>
        <w:t>T</w:t>
      </w:r>
      <w:r w:rsidRPr="00923D4D">
        <w:rPr>
          <w:rFonts w:ascii="Arial" w:hAnsi="Arial" w:cs="Arial"/>
          <w:color w:val="000000"/>
          <w:sz w:val="24"/>
          <w:szCs w:val="24"/>
        </w:rPr>
        <w:t>erra, obtendo-se sucos de maneira rápida.</w:t>
      </w:r>
      <w:r w:rsidR="0021779E"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D6283A" w:rsidRPr="00923D4D">
        <w:rPr>
          <w:rFonts w:ascii="Arial" w:hAnsi="Arial" w:cs="Arial"/>
          <w:color w:val="000000"/>
          <w:sz w:val="24"/>
          <w:szCs w:val="24"/>
        </w:rPr>
        <w:t>As extrações com MHG podem ser realizadas tanto com fruta</w:t>
      </w:r>
      <w:r w:rsidR="00923D4D">
        <w:rPr>
          <w:rFonts w:ascii="Arial" w:hAnsi="Arial" w:cs="Arial"/>
          <w:color w:val="000000"/>
          <w:sz w:val="24"/>
          <w:szCs w:val="24"/>
        </w:rPr>
        <w:t>s</w:t>
      </w:r>
      <w:r w:rsidR="00D6283A"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21118D" w:rsidRPr="00923D4D">
        <w:rPr>
          <w:rFonts w:ascii="Arial" w:hAnsi="Arial" w:cs="Arial"/>
          <w:color w:val="000000"/>
          <w:sz w:val="24"/>
          <w:szCs w:val="24"/>
        </w:rPr>
        <w:t>resfriadas como congelada</w:t>
      </w:r>
      <w:r w:rsidR="00923D4D">
        <w:rPr>
          <w:rFonts w:ascii="Arial" w:hAnsi="Arial" w:cs="Arial"/>
          <w:color w:val="000000"/>
          <w:sz w:val="24"/>
          <w:szCs w:val="24"/>
        </w:rPr>
        <w:t>s</w:t>
      </w:r>
      <w:r w:rsidR="0021118D" w:rsidRPr="00923D4D">
        <w:rPr>
          <w:rFonts w:ascii="Arial" w:hAnsi="Arial" w:cs="Arial"/>
          <w:color w:val="000000"/>
          <w:sz w:val="24"/>
          <w:szCs w:val="24"/>
        </w:rPr>
        <w:t xml:space="preserve">, onde trabalhos 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>que empregam ess</w:t>
      </w:r>
      <w:r w:rsidR="00923D4D">
        <w:rPr>
          <w:rFonts w:ascii="Arial" w:hAnsi="Arial" w:cs="Arial"/>
          <w:color w:val="000000"/>
          <w:sz w:val="24"/>
          <w:szCs w:val="24"/>
        </w:rPr>
        <w:t>a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 extração </w:t>
      </w:r>
      <w:r w:rsidR="0021118D" w:rsidRPr="00923D4D">
        <w:rPr>
          <w:rFonts w:ascii="Arial" w:hAnsi="Arial" w:cs="Arial"/>
          <w:color w:val="000000"/>
          <w:sz w:val="24"/>
          <w:szCs w:val="24"/>
        </w:rPr>
        <w:t xml:space="preserve">relatam que 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os métodos de conservação utilizados </w:t>
      </w:r>
      <w:r w:rsidR="00C124F5">
        <w:rPr>
          <w:rFonts w:ascii="Arial" w:hAnsi="Arial" w:cs="Arial"/>
          <w:color w:val="000000"/>
          <w:sz w:val="24"/>
          <w:szCs w:val="24"/>
        </w:rPr>
        <w:t>previamente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 podem interferir</w:t>
      </w:r>
      <w:r w:rsidR="0021118D" w:rsidRPr="00923D4D">
        <w:rPr>
          <w:rFonts w:ascii="Arial" w:hAnsi="Arial" w:cs="Arial"/>
          <w:color w:val="000000"/>
          <w:sz w:val="24"/>
          <w:szCs w:val="24"/>
        </w:rPr>
        <w:t xml:space="preserve"> na </w:t>
      </w:r>
      <w:r w:rsidR="00923D4D">
        <w:rPr>
          <w:rFonts w:ascii="Arial" w:hAnsi="Arial" w:cs="Arial"/>
          <w:color w:val="000000"/>
          <w:sz w:val="24"/>
          <w:szCs w:val="24"/>
        </w:rPr>
        <w:t xml:space="preserve">sua </w:t>
      </w:r>
      <w:r w:rsidR="0021118D" w:rsidRPr="00923D4D">
        <w:rPr>
          <w:rFonts w:ascii="Arial" w:hAnsi="Arial" w:cs="Arial"/>
          <w:color w:val="000000"/>
          <w:sz w:val="24"/>
          <w:szCs w:val="24"/>
        </w:rPr>
        <w:t>eficiência</w:t>
      </w:r>
      <w:r w:rsidR="0021779E" w:rsidRPr="00923D4D">
        <w:rPr>
          <w:rFonts w:ascii="Arial" w:hAnsi="Arial" w:cs="Arial"/>
          <w:color w:val="000000"/>
          <w:sz w:val="24"/>
          <w:szCs w:val="24"/>
        </w:rPr>
        <w:t>.</w:t>
      </w:r>
      <w:r w:rsidR="00C218DD"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D4D">
        <w:rPr>
          <w:rFonts w:ascii="Arial" w:hAnsi="Arial" w:cs="Arial"/>
          <w:color w:val="000000"/>
          <w:sz w:val="24"/>
          <w:szCs w:val="24"/>
        </w:rPr>
        <w:t>Devido aos fatos acima mencionados, o objetivo do seguinte trabalho foi avaliar se o preparo de amostra interfere na extração dos compostos fenólicos totais, capacidade antioxidante</w:t>
      </w:r>
      <w:r w:rsidR="00D6283A" w:rsidRPr="00923D4D">
        <w:rPr>
          <w:rFonts w:ascii="Arial" w:hAnsi="Arial" w:cs="Arial"/>
          <w:color w:val="000000"/>
          <w:sz w:val="24"/>
          <w:szCs w:val="24"/>
        </w:rPr>
        <w:t>,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vitamina C </w:t>
      </w:r>
      <w:r w:rsidR="00D6283A" w:rsidRPr="00923D4D">
        <w:rPr>
          <w:rFonts w:ascii="Arial" w:hAnsi="Arial" w:cs="Arial"/>
          <w:color w:val="000000"/>
          <w:sz w:val="24"/>
          <w:szCs w:val="24"/>
        </w:rPr>
        <w:t>e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no rendimento dos sucos de laranja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Tarocco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>. Para avaliar a influência do preparo de amostra, um suco foi preparado com laranjas refrigeradas (10</w:t>
      </w:r>
      <w:r w:rsidR="00C124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ºC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>) e outro com laranjas congeladas (-18</w:t>
      </w:r>
      <w:r w:rsidR="00C124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ºC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>). A extração do suco foi através da utilização do MHG, com 300 gramas de fruta</w:t>
      </w:r>
      <w:r w:rsidR="00BC5069">
        <w:rPr>
          <w:rFonts w:ascii="Arial" w:hAnsi="Arial" w:cs="Arial"/>
          <w:color w:val="000000"/>
          <w:sz w:val="24"/>
          <w:szCs w:val="24"/>
        </w:rPr>
        <w:t>s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descascadas e cortadas em quatro partes, a </w:t>
      </w:r>
      <w:proofErr w:type="gramStart"/>
      <w:r w:rsidRPr="00923D4D">
        <w:rPr>
          <w:rFonts w:ascii="Arial" w:hAnsi="Arial" w:cs="Arial"/>
          <w:color w:val="000000"/>
          <w:sz w:val="24"/>
          <w:szCs w:val="24"/>
        </w:rPr>
        <w:t>600 Watts</w:t>
      </w:r>
      <w:proofErr w:type="gramEnd"/>
      <w:r w:rsidRPr="00923D4D">
        <w:rPr>
          <w:rFonts w:ascii="Arial" w:hAnsi="Arial" w:cs="Arial"/>
          <w:color w:val="000000"/>
          <w:sz w:val="24"/>
          <w:szCs w:val="24"/>
        </w:rPr>
        <w:t xml:space="preserve"> de potência durante 10 minutos. O suco foi coletado em provetas</w:t>
      </w:r>
      <w:r w:rsidR="0021779E"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FB73DA" w:rsidRPr="00923D4D">
        <w:rPr>
          <w:rFonts w:ascii="Arial" w:hAnsi="Arial" w:cs="Arial"/>
          <w:color w:val="000000"/>
          <w:sz w:val="24"/>
          <w:szCs w:val="24"/>
        </w:rPr>
        <w:t>para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avalia</w:t>
      </w:r>
      <w:r w:rsidR="00FB73DA" w:rsidRPr="00923D4D">
        <w:rPr>
          <w:rFonts w:ascii="Arial" w:hAnsi="Arial" w:cs="Arial"/>
          <w:color w:val="000000"/>
          <w:sz w:val="24"/>
          <w:szCs w:val="24"/>
        </w:rPr>
        <w:t>r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o rendimento. Os compostos fenólicos totais (CFT) foram mensurados pelo método de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Folin-Ciocalteu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 xml:space="preserve">. A avaliação do teor de vitamina C foi realizada pelo método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titulométrico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 xml:space="preserve"> baseado na redução de 2,6-diclorofenolindofenol-sódio pela vitamina C. A capacidade antioxidante (CA) foi avaliada pelo método da Capacidade de Absorção de Radical Oxigênio/ORAC</w:t>
      </w:r>
      <w:r w:rsidR="0021779E" w:rsidRPr="00923D4D">
        <w:rPr>
          <w:rFonts w:ascii="Arial" w:hAnsi="Arial" w:cs="Arial"/>
          <w:color w:val="000000"/>
          <w:sz w:val="24"/>
          <w:szCs w:val="24"/>
        </w:rPr>
        <w:t>. Para avaliar as possíveis diferenças entre as amostras utilizou-se o teste t com nível de significância de 5%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>.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Para todos os parâmetros avaliados o suco obtido com a fruta congelada apresentou os melhores resultados,</w:t>
      </w:r>
      <w:r w:rsidR="000504B6">
        <w:rPr>
          <w:rFonts w:ascii="Arial" w:hAnsi="Arial" w:cs="Arial"/>
          <w:color w:val="000000"/>
          <w:sz w:val="24"/>
          <w:szCs w:val="24"/>
        </w:rPr>
        <w:t xml:space="preserve"> diferindo</w:t>
      </w:r>
      <w:r w:rsidR="00031B7D">
        <w:rPr>
          <w:rFonts w:ascii="Arial" w:hAnsi="Arial" w:cs="Arial"/>
          <w:color w:val="000000"/>
          <w:sz w:val="24"/>
          <w:szCs w:val="24"/>
        </w:rPr>
        <w:t>-se</w:t>
      </w:r>
      <w:r w:rsidR="000504B6">
        <w:rPr>
          <w:rFonts w:ascii="Arial" w:hAnsi="Arial" w:cs="Arial"/>
          <w:color w:val="000000"/>
          <w:sz w:val="24"/>
          <w:szCs w:val="24"/>
        </w:rPr>
        <w:t xml:space="preserve"> estatis</w:t>
      </w:r>
      <w:r w:rsidR="00031B7D">
        <w:rPr>
          <w:rFonts w:ascii="Arial" w:hAnsi="Arial" w:cs="Arial"/>
          <w:color w:val="000000"/>
          <w:sz w:val="24"/>
          <w:szCs w:val="24"/>
        </w:rPr>
        <w:t>ticamente da fruta refrigerada,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com rendimento em volume de 163±3 </w:t>
      </w:r>
      <w:proofErr w:type="spellStart"/>
      <w:r w:rsidR="00ED3DF8" w:rsidRPr="00923D4D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, 1004±2 </w:t>
      </w:r>
      <w:proofErr w:type="gramStart"/>
      <w:r w:rsidR="00ED3DF8" w:rsidRPr="00923D4D">
        <w:rPr>
          <w:rFonts w:ascii="Arial" w:hAnsi="Arial" w:cs="Arial"/>
          <w:color w:val="000000"/>
          <w:sz w:val="24"/>
          <w:szCs w:val="24"/>
        </w:rPr>
        <w:t>mg</w:t>
      </w:r>
      <w:proofErr w:type="gramEnd"/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 de ácido gálico/L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de extrato (CFT), </w:t>
      </w:r>
      <w:r w:rsidRPr="00923D4D">
        <w:rPr>
          <w:rFonts w:ascii="Arial" w:hAnsi="Arial" w:cs="Arial"/>
          <w:color w:val="000000"/>
          <w:sz w:val="24"/>
          <w:szCs w:val="24"/>
        </w:rPr>
        <w:t>750±55 mg de vitamina C</w:t>
      </w:r>
      <w:r w:rsidR="00FB73DA" w:rsidRPr="00923D4D">
        <w:rPr>
          <w:rFonts w:ascii="Arial" w:hAnsi="Arial" w:cs="Arial"/>
          <w:color w:val="000000"/>
          <w:sz w:val="24"/>
          <w:szCs w:val="24"/>
        </w:rPr>
        <w:t>/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L</w:t>
      </w:r>
      <w:r w:rsidR="00FB73DA" w:rsidRPr="00923D4D">
        <w:rPr>
          <w:rFonts w:ascii="Arial" w:hAnsi="Arial" w:cs="Arial"/>
          <w:color w:val="000000"/>
          <w:sz w:val="24"/>
          <w:szCs w:val="24"/>
        </w:rPr>
        <w:t xml:space="preserve"> de extrato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 e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5758±373 µM de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trolox</w:t>
      </w:r>
      <w:proofErr w:type="spellEnd"/>
      <w:r w:rsidR="00FB73DA" w:rsidRPr="00923D4D">
        <w:rPr>
          <w:rFonts w:ascii="Arial" w:hAnsi="Arial" w:cs="Arial"/>
          <w:color w:val="000000"/>
          <w:sz w:val="24"/>
          <w:szCs w:val="24"/>
        </w:rPr>
        <w:t>/</w:t>
      </w:r>
      <w:r w:rsidRPr="00923D4D">
        <w:rPr>
          <w:rFonts w:ascii="Arial" w:hAnsi="Arial" w:cs="Arial"/>
          <w:color w:val="000000"/>
          <w:sz w:val="24"/>
          <w:szCs w:val="24"/>
        </w:rPr>
        <w:t>L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 de extrato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(CA)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>.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>Já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o suco da laranja 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 xml:space="preserve">obtido da fruta </w:t>
      </w:r>
      <w:r w:rsidRPr="00923D4D">
        <w:rPr>
          <w:rFonts w:ascii="Arial" w:hAnsi="Arial" w:cs="Arial"/>
          <w:color w:val="000000"/>
          <w:sz w:val="24"/>
          <w:szCs w:val="24"/>
        </w:rPr>
        <w:t>refrigerad</w:t>
      </w:r>
      <w:r w:rsidR="00ED3DF8" w:rsidRPr="00923D4D">
        <w:rPr>
          <w:rFonts w:ascii="Arial" w:hAnsi="Arial" w:cs="Arial"/>
          <w:color w:val="000000"/>
          <w:sz w:val="24"/>
          <w:szCs w:val="24"/>
        </w:rPr>
        <w:t>a</w:t>
      </w:r>
      <w:r w:rsidRPr="00923D4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23D4D">
        <w:rPr>
          <w:rFonts w:ascii="Arial" w:hAnsi="Arial" w:cs="Arial"/>
          <w:color w:val="000000"/>
          <w:sz w:val="24"/>
          <w:szCs w:val="24"/>
        </w:rPr>
        <w:t>apresentou</w:t>
      </w:r>
      <w:r w:rsidRPr="00923D4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 xml:space="preserve">152±5 </w:t>
      </w:r>
      <w:proofErr w:type="spellStart"/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>mL</w:t>
      </w:r>
      <w:proofErr w:type="spellEnd"/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 xml:space="preserve"> de rendimento, 729±55 mg de ácido gálico/L de extrato (CFT), 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>528±73 mg de vitamina C</w:t>
      </w:r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>/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>L</w:t>
      </w:r>
      <w:r w:rsidR="00923D4D" w:rsidRPr="00923D4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>de extrato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 xml:space="preserve">e 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 xml:space="preserve">4225±435 µM de </w:t>
      </w:r>
      <w:proofErr w:type="spellStart"/>
      <w:r w:rsidRPr="00923D4D">
        <w:rPr>
          <w:rFonts w:ascii="Arial" w:hAnsi="Arial" w:cs="Arial"/>
          <w:iCs/>
          <w:color w:val="000000"/>
          <w:sz w:val="24"/>
          <w:szCs w:val="24"/>
        </w:rPr>
        <w:t>trolox</w:t>
      </w:r>
      <w:proofErr w:type="spellEnd"/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>/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>L</w:t>
      </w:r>
      <w:r w:rsidR="0021779E" w:rsidRPr="00923D4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D3DF8" w:rsidRPr="00923D4D">
        <w:rPr>
          <w:rFonts w:ascii="Arial" w:hAnsi="Arial" w:cs="Arial"/>
          <w:iCs/>
          <w:color w:val="000000"/>
          <w:sz w:val="24"/>
          <w:szCs w:val="24"/>
        </w:rPr>
        <w:t>de extrato</w:t>
      </w:r>
      <w:r w:rsidRPr="00923D4D">
        <w:rPr>
          <w:rFonts w:ascii="Arial" w:hAnsi="Arial" w:cs="Arial"/>
          <w:iCs/>
          <w:color w:val="000000"/>
          <w:sz w:val="24"/>
          <w:szCs w:val="24"/>
        </w:rPr>
        <w:t xml:space="preserve"> (CA). Esse efeito pode estar associado à presença dos cristais de gelo que são formados durante o congelamento, facilitando o rompimento da célula onde estão contidos esses compostos e consequentemente, a sua extração. Portanto, o </w:t>
      </w:r>
      <w:r w:rsidRPr="00923D4D">
        <w:rPr>
          <w:rFonts w:ascii="Arial" w:hAnsi="Arial" w:cs="Arial"/>
          <w:color w:val="000000"/>
          <w:sz w:val="24"/>
          <w:szCs w:val="24"/>
        </w:rPr>
        <w:t>congelamento</w:t>
      </w:r>
      <w:r w:rsidR="00377DE2" w:rsidRPr="00923D4D">
        <w:rPr>
          <w:rFonts w:ascii="Arial" w:hAnsi="Arial" w:cs="Arial"/>
          <w:color w:val="000000"/>
          <w:sz w:val="24"/>
          <w:szCs w:val="24"/>
        </w:rPr>
        <w:t xml:space="preserve"> proporcionou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 a obtenção de</w:t>
      </w:r>
      <w:r w:rsidR="00377DE2" w:rsidRPr="00923D4D">
        <w:rPr>
          <w:rFonts w:ascii="Arial" w:hAnsi="Arial" w:cs="Arial"/>
          <w:color w:val="000000"/>
          <w:sz w:val="24"/>
          <w:szCs w:val="24"/>
        </w:rPr>
        <w:t xml:space="preserve"> um suco com</w:t>
      </w:r>
      <w:r w:rsidR="00923D4D" w:rsidRPr="00923D4D">
        <w:rPr>
          <w:rFonts w:ascii="Arial" w:hAnsi="Arial" w:cs="Arial"/>
          <w:color w:val="000000"/>
          <w:sz w:val="24"/>
          <w:szCs w:val="24"/>
        </w:rPr>
        <w:t xml:space="preserve"> melhor rendimento e</w:t>
      </w:r>
      <w:r w:rsidR="00377DE2" w:rsidRPr="00923D4D">
        <w:rPr>
          <w:rFonts w:ascii="Arial" w:hAnsi="Arial" w:cs="Arial"/>
          <w:color w:val="000000"/>
          <w:sz w:val="24"/>
          <w:szCs w:val="24"/>
        </w:rPr>
        <w:t xml:space="preserve"> maior </w:t>
      </w:r>
      <w:r w:rsidR="00987790" w:rsidRPr="00923D4D">
        <w:rPr>
          <w:rFonts w:ascii="Arial" w:hAnsi="Arial" w:cs="Arial"/>
          <w:color w:val="000000"/>
          <w:sz w:val="24"/>
          <w:szCs w:val="24"/>
        </w:rPr>
        <w:t xml:space="preserve">extração dos compostos </w:t>
      </w:r>
      <w:proofErr w:type="spellStart"/>
      <w:r w:rsidR="00987790" w:rsidRPr="00923D4D">
        <w:rPr>
          <w:rFonts w:ascii="Arial" w:hAnsi="Arial" w:cs="Arial"/>
          <w:color w:val="000000"/>
          <w:sz w:val="24"/>
          <w:szCs w:val="24"/>
        </w:rPr>
        <w:t>bioativos</w:t>
      </w:r>
      <w:proofErr w:type="spellEnd"/>
      <w:r w:rsidR="00987790" w:rsidRPr="00923D4D">
        <w:rPr>
          <w:rFonts w:ascii="Arial" w:hAnsi="Arial" w:cs="Arial"/>
          <w:color w:val="000000"/>
          <w:sz w:val="24"/>
          <w:szCs w:val="24"/>
        </w:rPr>
        <w:t xml:space="preserve"> avaliados</w:t>
      </w:r>
      <w:r w:rsidR="00987790">
        <w:rPr>
          <w:rFonts w:ascii="Arial" w:hAnsi="Arial" w:cs="Arial"/>
          <w:color w:val="000000"/>
          <w:sz w:val="24"/>
          <w:szCs w:val="24"/>
        </w:rPr>
        <w:t xml:space="preserve"> e </w:t>
      </w:r>
      <w:r w:rsidR="00987790" w:rsidRPr="00923D4D">
        <w:rPr>
          <w:rFonts w:ascii="Arial" w:hAnsi="Arial" w:cs="Arial"/>
          <w:color w:val="000000"/>
          <w:sz w:val="24"/>
          <w:szCs w:val="24"/>
        </w:rPr>
        <w:t>capacidade antioxidante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, sendo o seu preparo de amostra, o mais adequado para a extração </w:t>
      </w:r>
      <w:r w:rsidR="00987790">
        <w:rPr>
          <w:rFonts w:ascii="Arial" w:hAnsi="Arial" w:cs="Arial"/>
          <w:color w:val="000000"/>
          <w:sz w:val="24"/>
          <w:szCs w:val="24"/>
        </w:rPr>
        <w:t>do</w:t>
      </w:r>
      <w:r w:rsidRPr="00923D4D">
        <w:rPr>
          <w:rFonts w:ascii="Arial" w:hAnsi="Arial" w:cs="Arial"/>
          <w:color w:val="000000"/>
          <w:sz w:val="24"/>
          <w:szCs w:val="24"/>
        </w:rPr>
        <w:t xml:space="preserve"> suco de laranja </w:t>
      </w:r>
      <w:proofErr w:type="spellStart"/>
      <w:r w:rsidRPr="00923D4D">
        <w:rPr>
          <w:rFonts w:ascii="Arial" w:hAnsi="Arial" w:cs="Arial"/>
          <w:color w:val="000000"/>
          <w:sz w:val="24"/>
          <w:szCs w:val="24"/>
        </w:rPr>
        <w:t>Tarocco</w:t>
      </w:r>
      <w:proofErr w:type="spellEnd"/>
      <w:r w:rsidRPr="00923D4D">
        <w:rPr>
          <w:rFonts w:ascii="Arial" w:hAnsi="Arial" w:cs="Arial"/>
          <w:color w:val="000000"/>
          <w:sz w:val="24"/>
          <w:szCs w:val="24"/>
        </w:rPr>
        <w:t xml:space="preserve"> por MHG.</w:t>
      </w:r>
    </w:p>
    <w:p w14:paraId="6E0684AD" w14:textId="77777777" w:rsidR="00C97E7C" w:rsidRPr="00923D4D" w:rsidRDefault="00C97E7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B1CC5B4" w14:textId="77777777" w:rsidR="00C97E7C" w:rsidRPr="00923D4D" w:rsidRDefault="00066CA1">
      <w:pPr>
        <w:jc w:val="both"/>
        <w:rPr>
          <w:rFonts w:ascii="Arial" w:hAnsi="Arial" w:cs="Arial"/>
        </w:rPr>
      </w:pPr>
      <w:r w:rsidRPr="00923D4D">
        <w:rPr>
          <w:rFonts w:ascii="Arial" w:hAnsi="Arial" w:cs="Arial"/>
          <w:b/>
          <w:sz w:val="24"/>
          <w:szCs w:val="24"/>
        </w:rPr>
        <w:t>Palavras-chave</w:t>
      </w:r>
      <w:r w:rsidRPr="00923D4D">
        <w:rPr>
          <w:rFonts w:ascii="Arial" w:hAnsi="Arial" w:cs="Arial"/>
          <w:sz w:val="24"/>
          <w:szCs w:val="24"/>
        </w:rPr>
        <w:t xml:space="preserve">: ácido ascórbico, rendimento de extração, capacidade antioxidante, extração verde, laranja </w:t>
      </w:r>
      <w:proofErr w:type="gramStart"/>
      <w:r w:rsidRPr="00923D4D">
        <w:rPr>
          <w:rFonts w:ascii="Arial" w:hAnsi="Arial" w:cs="Arial"/>
          <w:sz w:val="24"/>
          <w:szCs w:val="24"/>
        </w:rPr>
        <w:t>sanguínea</w:t>
      </w:r>
      <w:proofErr w:type="gramEnd"/>
    </w:p>
    <w:sectPr w:rsidR="00C97E7C" w:rsidRPr="00923D4D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2C8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C80D" w16cid:durableId="22169E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FC6A" w14:textId="77777777" w:rsidR="00B729F5" w:rsidRDefault="00B729F5">
      <w:r>
        <w:separator/>
      </w:r>
    </w:p>
  </w:endnote>
  <w:endnote w:type="continuationSeparator" w:id="0">
    <w:p w14:paraId="70AD30F7" w14:textId="77777777" w:rsidR="00B729F5" w:rsidRDefault="00B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15CE" w14:textId="77777777" w:rsidR="00C97E7C" w:rsidRDefault="00066CA1">
    <w:pPr>
      <w:pStyle w:val="Rodap1"/>
      <w:jc w:val="right"/>
    </w:pPr>
    <w:r>
      <w:rPr>
        <w:rFonts w:ascii="Times New Roman" w:hAnsi="Times New Roman"/>
        <w:b/>
        <w:sz w:val="20"/>
        <w:szCs w:val="20"/>
      </w:rPr>
      <w:t>ISSN 2525-9873</w:t>
    </w:r>
    <w:r>
      <w:rPr>
        <w:rFonts w:ascii="Times New Roman" w:hAnsi="Times New Roman"/>
        <w:b/>
        <w:sz w:val="20"/>
        <w:szCs w:val="20"/>
      </w:rPr>
      <w:tab/>
      <w:t>Anais do 3º WCBA – Santa Maria/RS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fldChar w:fldCharType="begin"/>
    </w:r>
    <w:r>
      <w:rPr>
        <w:rFonts w:ascii="Times New Roman" w:hAnsi="Times New Roman"/>
        <w:b/>
        <w:sz w:val="20"/>
        <w:szCs w:val="20"/>
      </w:rPr>
      <w:instrText>PAGE</w:instrText>
    </w:r>
    <w:r>
      <w:rPr>
        <w:rFonts w:ascii="Times New Roman" w:hAnsi="Times New Roman"/>
        <w:b/>
        <w:sz w:val="20"/>
        <w:szCs w:val="20"/>
      </w:rPr>
      <w:fldChar w:fldCharType="separate"/>
    </w:r>
    <w:r w:rsidR="00067430">
      <w:rPr>
        <w:rFonts w:ascii="Times New Roman" w:hAnsi="Times New Roman"/>
        <w:b/>
        <w:noProof/>
        <w:sz w:val="20"/>
        <w:szCs w:val="20"/>
      </w:rPr>
      <w:t>1</w:t>
    </w:r>
    <w:r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DA76" w14:textId="77777777" w:rsidR="00B729F5" w:rsidRDefault="00B729F5">
      <w:r>
        <w:separator/>
      </w:r>
    </w:p>
  </w:footnote>
  <w:footnote w:type="continuationSeparator" w:id="0">
    <w:p w14:paraId="417A35A9" w14:textId="77777777" w:rsidR="00B729F5" w:rsidRDefault="00B7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4" w:type="dxa"/>
      <w:tblCellMar>
        <w:left w:w="128" w:type="dxa"/>
      </w:tblCellMar>
      <w:tblLook w:val="04A0" w:firstRow="1" w:lastRow="0" w:firstColumn="1" w:lastColumn="0" w:noHBand="0" w:noVBand="1"/>
    </w:tblPr>
    <w:tblGrid>
      <w:gridCol w:w="9494"/>
    </w:tblGrid>
    <w:tr w:rsidR="00C97E7C" w14:paraId="442BED64" w14:textId="77777777">
      <w:tc>
        <w:tcPr>
          <w:tcW w:w="94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1A6B9A0" w14:textId="77777777" w:rsidR="00C97E7C" w:rsidRDefault="00C97E7C">
          <w:pPr>
            <w:pStyle w:val="Cabealho1"/>
            <w:jc w:val="center"/>
          </w:pPr>
        </w:p>
      </w:tc>
    </w:tr>
  </w:tbl>
  <w:p w14:paraId="643EECFE" w14:textId="77777777" w:rsidR="00C97E7C" w:rsidRDefault="00066CA1">
    <w:pPr>
      <w:pStyle w:val="Cabealho1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" behindDoc="0" locked="0" layoutInCell="1" allowOverlap="1" wp14:anchorId="29E75F87" wp14:editId="2C488EF8">
          <wp:simplePos x="0" y="0"/>
          <wp:positionH relativeFrom="column">
            <wp:align>center</wp:align>
          </wp:positionH>
          <wp:positionV relativeFrom="paragraph">
            <wp:posOffset>-173355</wp:posOffset>
          </wp:positionV>
          <wp:extent cx="5943600" cy="905510"/>
          <wp:effectExtent l="0" t="0" r="0" b="0"/>
          <wp:wrapTight wrapText="bothSides">
            <wp:wrapPolygon edited="0">
              <wp:start x="-9" y="0"/>
              <wp:lineTo x="-9" y="21349"/>
              <wp:lineTo x="21516" y="21349"/>
              <wp:lineTo x="21516" y="0"/>
              <wp:lineTo x="-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o Augusto Ballus">
    <w15:presenceInfo w15:providerId="Windows Live" w15:userId="53423aa8bb215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C"/>
    <w:rsid w:val="00031B7D"/>
    <w:rsid w:val="000504B6"/>
    <w:rsid w:val="00066CA1"/>
    <w:rsid w:val="00067430"/>
    <w:rsid w:val="00116F23"/>
    <w:rsid w:val="00165A43"/>
    <w:rsid w:val="001A662B"/>
    <w:rsid w:val="0021118D"/>
    <w:rsid w:val="0021779E"/>
    <w:rsid w:val="00377DE2"/>
    <w:rsid w:val="00637092"/>
    <w:rsid w:val="007E2A07"/>
    <w:rsid w:val="008C2250"/>
    <w:rsid w:val="00923D4D"/>
    <w:rsid w:val="00987790"/>
    <w:rsid w:val="00B729F5"/>
    <w:rsid w:val="00BC5069"/>
    <w:rsid w:val="00BC589B"/>
    <w:rsid w:val="00C124F5"/>
    <w:rsid w:val="00C218DD"/>
    <w:rsid w:val="00C97E7C"/>
    <w:rsid w:val="00D6283A"/>
    <w:rsid w:val="00D91212"/>
    <w:rsid w:val="00ED3DF8"/>
    <w:rsid w:val="00F13FF3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4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347715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LinkdaInternet">
    <w:name w:val="Link da Internet"/>
    <w:uiPriority w:val="99"/>
    <w:unhideWhenUsed/>
    <w:rsid w:val="00611705"/>
    <w:rPr>
      <w:color w:val="0000FF"/>
      <w:u w:val="single"/>
    </w:rPr>
  </w:style>
  <w:style w:type="character" w:styleId="Nmerodelinha">
    <w:name w:val="line number"/>
    <w:basedOn w:val="Fontepargpadro"/>
    <w:qFormat/>
    <w:rsid w:val="0086663D"/>
  </w:style>
  <w:style w:type="character" w:customStyle="1" w:styleId="CabealhoChar">
    <w:name w:val="Cabeçalho Char"/>
    <w:link w:val="Cabealho1"/>
    <w:uiPriority w:val="99"/>
    <w:qFormat/>
    <w:rsid w:val="005D5043"/>
    <w:rPr>
      <w:sz w:val="22"/>
      <w:szCs w:val="22"/>
      <w:lang w:eastAsia="en-US"/>
    </w:rPr>
  </w:style>
  <w:style w:type="character" w:customStyle="1" w:styleId="RodapChar">
    <w:name w:val="Rodapé Char"/>
    <w:link w:val="Rodap1"/>
    <w:uiPriority w:val="99"/>
    <w:qFormat/>
    <w:rsid w:val="005D5043"/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qFormat/>
    <w:rsid w:val="008D698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347715"/>
    <w:rPr>
      <w:b/>
    </w:rPr>
  </w:style>
  <w:style w:type="character" w:customStyle="1" w:styleId="ListLabel2">
    <w:name w:val="ListLabel 2"/>
    <w:qFormat/>
    <w:rsid w:val="00347715"/>
    <w:rPr>
      <w:b/>
    </w:rPr>
  </w:style>
  <w:style w:type="character" w:customStyle="1" w:styleId="ListLabel3">
    <w:name w:val="ListLabel 3"/>
    <w:qFormat/>
    <w:rsid w:val="00347715"/>
    <w:rPr>
      <w:b/>
    </w:rPr>
  </w:style>
  <w:style w:type="character" w:customStyle="1" w:styleId="ListLabel4">
    <w:name w:val="ListLabel 4"/>
    <w:qFormat/>
    <w:rsid w:val="00347715"/>
    <w:rPr>
      <w:b/>
    </w:rPr>
  </w:style>
  <w:style w:type="character" w:customStyle="1" w:styleId="ListLabel5">
    <w:name w:val="ListLabel 5"/>
    <w:qFormat/>
    <w:rsid w:val="00347715"/>
    <w:rPr>
      <w:b/>
    </w:rPr>
  </w:style>
  <w:style w:type="character" w:customStyle="1" w:styleId="ListLabel6">
    <w:name w:val="ListLabel 6"/>
    <w:qFormat/>
    <w:rsid w:val="00347715"/>
    <w:rPr>
      <w:b/>
    </w:rPr>
  </w:style>
  <w:style w:type="character" w:customStyle="1" w:styleId="ListLabel7">
    <w:name w:val="ListLabel 7"/>
    <w:qFormat/>
    <w:rsid w:val="00347715"/>
    <w:rPr>
      <w:b/>
    </w:rPr>
  </w:style>
  <w:style w:type="character" w:customStyle="1" w:styleId="ListLabel8">
    <w:name w:val="ListLabel 8"/>
    <w:qFormat/>
    <w:rsid w:val="00347715"/>
    <w:rPr>
      <w:b/>
    </w:rPr>
  </w:style>
  <w:style w:type="character" w:customStyle="1" w:styleId="ListLabel9">
    <w:name w:val="ListLabel 9"/>
    <w:qFormat/>
    <w:rsid w:val="00347715"/>
    <w:rPr>
      <w:b/>
    </w:rPr>
  </w:style>
  <w:style w:type="character" w:styleId="Refdecomentrio">
    <w:name w:val="annotation reference"/>
    <w:basedOn w:val="Fontepargpadro"/>
    <w:semiHidden/>
    <w:unhideWhenUsed/>
    <w:qFormat/>
    <w:rsid w:val="00FB32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FB32CD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FB32CD"/>
    <w:rPr>
      <w:b/>
      <w:bCs/>
      <w:lang w:eastAsia="en-US"/>
    </w:rPr>
  </w:style>
  <w:style w:type="paragraph" w:styleId="Ttulo">
    <w:name w:val="Title"/>
    <w:basedOn w:val="Normal"/>
    <w:next w:val="Corpodetexto"/>
    <w:qFormat/>
    <w:rsid w:val="0034771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347715"/>
    <w:pPr>
      <w:spacing w:after="140" w:line="276" w:lineRule="auto"/>
    </w:pPr>
  </w:style>
  <w:style w:type="paragraph" w:styleId="Lista">
    <w:name w:val="List"/>
    <w:basedOn w:val="Corpodetexto"/>
    <w:rsid w:val="00347715"/>
    <w:rPr>
      <w:rFonts w:cs="Lohit Devanagari"/>
    </w:rPr>
  </w:style>
  <w:style w:type="paragraph" w:customStyle="1" w:styleId="Legenda1">
    <w:name w:val="Legenda1"/>
    <w:basedOn w:val="Normal"/>
    <w:qFormat/>
    <w:rsid w:val="0034771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47715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8145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paragraph" w:customStyle="1" w:styleId="Rodap1">
    <w:name w:val="Rodapé1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paragraph" w:styleId="Textodebalo">
    <w:name w:val="Balloon Text"/>
    <w:basedOn w:val="Normal"/>
    <w:link w:val="TextodebaloChar"/>
    <w:qFormat/>
    <w:rsid w:val="008D698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FB32CD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FB32CD"/>
    <w:rPr>
      <w:b/>
      <w:bCs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347715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LinkdaInternet">
    <w:name w:val="Link da Internet"/>
    <w:uiPriority w:val="99"/>
    <w:unhideWhenUsed/>
    <w:rsid w:val="00611705"/>
    <w:rPr>
      <w:color w:val="0000FF"/>
      <w:u w:val="single"/>
    </w:rPr>
  </w:style>
  <w:style w:type="character" w:styleId="Nmerodelinha">
    <w:name w:val="line number"/>
    <w:basedOn w:val="Fontepargpadro"/>
    <w:qFormat/>
    <w:rsid w:val="0086663D"/>
  </w:style>
  <w:style w:type="character" w:customStyle="1" w:styleId="CabealhoChar">
    <w:name w:val="Cabeçalho Char"/>
    <w:link w:val="Cabealho1"/>
    <w:uiPriority w:val="99"/>
    <w:qFormat/>
    <w:rsid w:val="005D5043"/>
    <w:rPr>
      <w:sz w:val="22"/>
      <w:szCs w:val="22"/>
      <w:lang w:eastAsia="en-US"/>
    </w:rPr>
  </w:style>
  <w:style w:type="character" w:customStyle="1" w:styleId="RodapChar">
    <w:name w:val="Rodapé Char"/>
    <w:link w:val="Rodap1"/>
    <w:uiPriority w:val="99"/>
    <w:qFormat/>
    <w:rsid w:val="005D5043"/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qFormat/>
    <w:rsid w:val="008D698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347715"/>
    <w:rPr>
      <w:b/>
    </w:rPr>
  </w:style>
  <w:style w:type="character" w:customStyle="1" w:styleId="ListLabel2">
    <w:name w:val="ListLabel 2"/>
    <w:qFormat/>
    <w:rsid w:val="00347715"/>
    <w:rPr>
      <w:b/>
    </w:rPr>
  </w:style>
  <w:style w:type="character" w:customStyle="1" w:styleId="ListLabel3">
    <w:name w:val="ListLabel 3"/>
    <w:qFormat/>
    <w:rsid w:val="00347715"/>
    <w:rPr>
      <w:b/>
    </w:rPr>
  </w:style>
  <w:style w:type="character" w:customStyle="1" w:styleId="ListLabel4">
    <w:name w:val="ListLabel 4"/>
    <w:qFormat/>
    <w:rsid w:val="00347715"/>
    <w:rPr>
      <w:b/>
    </w:rPr>
  </w:style>
  <w:style w:type="character" w:customStyle="1" w:styleId="ListLabel5">
    <w:name w:val="ListLabel 5"/>
    <w:qFormat/>
    <w:rsid w:val="00347715"/>
    <w:rPr>
      <w:b/>
    </w:rPr>
  </w:style>
  <w:style w:type="character" w:customStyle="1" w:styleId="ListLabel6">
    <w:name w:val="ListLabel 6"/>
    <w:qFormat/>
    <w:rsid w:val="00347715"/>
    <w:rPr>
      <w:b/>
    </w:rPr>
  </w:style>
  <w:style w:type="character" w:customStyle="1" w:styleId="ListLabel7">
    <w:name w:val="ListLabel 7"/>
    <w:qFormat/>
    <w:rsid w:val="00347715"/>
    <w:rPr>
      <w:b/>
    </w:rPr>
  </w:style>
  <w:style w:type="character" w:customStyle="1" w:styleId="ListLabel8">
    <w:name w:val="ListLabel 8"/>
    <w:qFormat/>
    <w:rsid w:val="00347715"/>
    <w:rPr>
      <w:b/>
    </w:rPr>
  </w:style>
  <w:style w:type="character" w:customStyle="1" w:styleId="ListLabel9">
    <w:name w:val="ListLabel 9"/>
    <w:qFormat/>
    <w:rsid w:val="00347715"/>
    <w:rPr>
      <w:b/>
    </w:rPr>
  </w:style>
  <w:style w:type="character" w:styleId="Refdecomentrio">
    <w:name w:val="annotation reference"/>
    <w:basedOn w:val="Fontepargpadro"/>
    <w:semiHidden/>
    <w:unhideWhenUsed/>
    <w:qFormat/>
    <w:rsid w:val="00FB32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FB32CD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FB32CD"/>
    <w:rPr>
      <w:b/>
      <w:bCs/>
      <w:lang w:eastAsia="en-US"/>
    </w:rPr>
  </w:style>
  <w:style w:type="paragraph" w:styleId="Ttulo">
    <w:name w:val="Title"/>
    <w:basedOn w:val="Normal"/>
    <w:next w:val="Corpodetexto"/>
    <w:qFormat/>
    <w:rsid w:val="0034771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347715"/>
    <w:pPr>
      <w:spacing w:after="140" w:line="276" w:lineRule="auto"/>
    </w:pPr>
  </w:style>
  <w:style w:type="paragraph" w:styleId="Lista">
    <w:name w:val="List"/>
    <w:basedOn w:val="Corpodetexto"/>
    <w:rsid w:val="00347715"/>
    <w:rPr>
      <w:rFonts w:cs="Lohit Devanagari"/>
    </w:rPr>
  </w:style>
  <w:style w:type="paragraph" w:customStyle="1" w:styleId="Legenda1">
    <w:name w:val="Legenda1"/>
    <w:basedOn w:val="Normal"/>
    <w:qFormat/>
    <w:rsid w:val="0034771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47715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8145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paragraph" w:customStyle="1" w:styleId="Rodap1">
    <w:name w:val="Rodapé1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paragraph" w:styleId="Textodebalo">
    <w:name w:val="Balloon Text"/>
    <w:basedOn w:val="Normal"/>
    <w:link w:val="TextodebaloChar"/>
    <w:qFormat/>
    <w:rsid w:val="008D698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FB32CD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FB32CD"/>
    <w:rPr>
      <w:b/>
      <w:bCs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9BB3-DD0A-4D8A-B30B-7859EA2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>Toshiba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Elisane</cp:lastModifiedBy>
  <cp:revision>2</cp:revision>
  <cp:lastPrinted>2013-12-05T03:03:00Z</cp:lastPrinted>
  <dcterms:created xsi:type="dcterms:W3CDTF">2020-03-14T22:08:00Z</dcterms:created>
  <dcterms:modified xsi:type="dcterms:W3CDTF">2020-03-14T22:08:00Z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