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B7F3" w14:textId="77777777" w:rsidR="00CA40BA" w:rsidRPr="00E14D63" w:rsidRDefault="00974AEE" w:rsidP="00CA40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Ácido </w:t>
      </w:r>
      <w:r w:rsidR="00964CF9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inoleico </w:t>
      </w:r>
      <w:r w:rsidR="00964CF9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onjugado </w:t>
      </w:r>
      <w:r w:rsidR="009B4787">
        <w:rPr>
          <w:rFonts w:ascii="Arial" w:hAnsi="Arial" w:cs="Arial"/>
          <w:b/>
          <w:sz w:val="24"/>
          <w:szCs w:val="24"/>
        </w:rPr>
        <w:t xml:space="preserve">(CLA) </w:t>
      </w:r>
      <w:r>
        <w:rPr>
          <w:rFonts w:ascii="Arial" w:hAnsi="Arial" w:cs="Arial"/>
          <w:b/>
          <w:sz w:val="24"/>
          <w:szCs w:val="24"/>
        </w:rPr>
        <w:t>em leite</w:t>
      </w:r>
      <w:r w:rsidR="009D3D9B">
        <w:rPr>
          <w:rFonts w:ascii="Arial" w:hAnsi="Arial" w:cs="Arial"/>
          <w:b/>
          <w:sz w:val="24"/>
          <w:szCs w:val="24"/>
        </w:rPr>
        <w:t xml:space="preserve"> </w:t>
      </w:r>
      <w:r w:rsidR="00964CF9">
        <w:rPr>
          <w:rFonts w:ascii="Arial" w:hAnsi="Arial" w:cs="Arial"/>
          <w:b/>
          <w:sz w:val="24"/>
          <w:szCs w:val="24"/>
        </w:rPr>
        <w:t xml:space="preserve">UHT </w:t>
      </w:r>
      <w:r w:rsidR="009D3D9B">
        <w:rPr>
          <w:rFonts w:ascii="Arial" w:hAnsi="Arial" w:cs="Arial"/>
          <w:b/>
          <w:sz w:val="24"/>
          <w:szCs w:val="24"/>
        </w:rPr>
        <w:t>produzido</w:t>
      </w:r>
      <w:r>
        <w:rPr>
          <w:rFonts w:ascii="Arial" w:hAnsi="Arial" w:cs="Arial"/>
          <w:b/>
          <w:sz w:val="24"/>
          <w:szCs w:val="24"/>
        </w:rPr>
        <w:t xml:space="preserve"> no Rio Grande d</w:t>
      </w:r>
      <w:r w:rsidR="00AD09BB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Sul</w:t>
      </w:r>
    </w:p>
    <w:p w14:paraId="6DAFAC9B" w14:textId="77777777" w:rsidR="00974AEE" w:rsidRDefault="00974AEE" w:rsidP="00CA40BA">
      <w:pPr>
        <w:jc w:val="center"/>
        <w:rPr>
          <w:rFonts w:ascii="Arial" w:hAnsi="Arial" w:cs="Arial"/>
          <w:sz w:val="24"/>
          <w:szCs w:val="24"/>
        </w:rPr>
      </w:pPr>
    </w:p>
    <w:p w14:paraId="077DB384" w14:textId="3D16A494" w:rsidR="00CA40BA" w:rsidRPr="00BF2631" w:rsidRDefault="00974AEE" w:rsidP="00CA40B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F2631">
        <w:rPr>
          <w:rFonts w:ascii="Arial" w:hAnsi="Arial" w:cs="Arial"/>
          <w:color w:val="000000" w:themeColor="text1"/>
          <w:sz w:val="24"/>
          <w:szCs w:val="24"/>
        </w:rPr>
        <w:t>Marcele</w:t>
      </w:r>
      <w:r w:rsidR="00BF2631" w:rsidRPr="00BF2631">
        <w:rPr>
          <w:rFonts w:ascii="Arial" w:hAnsi="Arial" w:cs="Arial"/>
          <w:color w:val="000000" w:themeColor="text1"/>
          <w:sz w:val="24"/>
          <w:szCs w:val="24"/>
        </w:rPr>
        <w:t xml:space="preserve"> L. Nörnberg</w:t>
      </w:r>
      <w:r w:rsidR="00CA40BA" w:rsidRPr="00BF2631">
        <w:rPr>
          <w:rFonts w:ascii="Arial" w:hAnsi="Arial" w:cs="Arial"/>
          <w:color w:val="000000" w:themeColor="text1"/>
          <w:sz w:val="24"/>
          <w:szCs w:val="24"/>
        </w:rPr>
        <w:t>*</w:t>
      </w:r>
      <w:r w:rsidR="00CA40BA" w:rsidRPr="00BF2631">
        <w:rPr>
          <w:rFonts w:ascii="Arial" w:hAnsi="Arial" w:cs="Arial"/>
          <w:color w:val="000000" w:themeColor="text1"/>
          <w:sz w:val="24"/>
          <w:szCs w:val="24"/>
          <w:vertAlign w:val="superscript"/>
        </w:rPr>
        <w:t>1</w:t>
      </w:r>
      <w:r w:rsidR="00CA40BA" w:rsidRPr="00BF263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F2631">
        <w:rPr>
          <w:rFonts w:ascii="Arial" w:hAnsi="Arial" w:cs="Arial"/>
          <w:color w:val="000000" w:themeColor="text1"/>
          <w:sz w:val="24"/>
          <w:szCs w:val="24"/>
        </w:rPr>
        <w:t>Maria de</w:t>
      </w:r>
      <w:r w:rsidR="00BF2631" w:rsidRPr="00BF2631">
        <w:rPr>
          <w:rFonts w:ascii="Arial" w:hAnsi="Arial" w:cs="Arial"/>
          <w:color w:val="000000" w:themeColor="text1"/>
          <w:sz w:val="24"/>
          <w:szCs w:val="24"/>
        </w:rPr>
        <w:t xml:space="preserve"> Fátima B. L. Nörnberg</w:t>
      </w:r>
      <w:r w:rsidR="00572347" w:rsidRPr="00BF2631">
        <w:rPr>
          <w:rFonts w:ascii="Arial" w:hAnsi="Arial" w:cs="Arial"/>
          <w:color w:val="000000" w:themeColor="text1"/>
          <w:sz w:val="24"/>
          <w:szCs w:val="24"/>
          <w:vertAlign w:val="superscript"/>
        </w:rPr>
        <w:t>1</w:t>
      </w:r>
      <w:r w:rsidR="00CA40BA" w:rsidRPr="00BF263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F2631">
        <w:rPr>
          <w:rFonts w:ascii="Arial" w:hAnsi="Arial" w:cs="Arial"/>
          <w:color w:val="000000" w:themeColor="text1"/>
          <w:sz w:val="24"/>
          <w:szCs w:val="24"/>
        </w:rPr>
        <w:t>Gitane</w:t>
      </w:r>
      <w:proofErr w:type="spellEnd"/>
      <w:r w:rsidR="00BF2631" w:rsidRPr="00BF2631">
        <w:rPr>
          <w:rFonts w:ascii="Arial" w:hAnsi="Arial" w:cs="Arial"/>
          <w:color w:val="000000" w:themeColor="text1"/>
          <w:sz w:val="24"/>
          <w:szCs w:val="24"/>
        </w:rPr>
        <w:t xml:space="preserve"> Fuke</w:t>
      </w:r>
      <w:r w:rsidR="00572347" w:rsidRPr="00BF2631">
        <w:rPr>
          <w:rFonts w:ascii="Arial" w:hAnsi="Arial" w:cs="Arial"/>
          <w:color w:val="000000" w:themeColor="text1"/>
          <w:sz w:val="24"/>
          <w:szCs w:val="24"/>
          <w:vertAlign w:val="superscript"/>
        </w:rPr>
        <w:t>1</w:t>
      </w:r>
      <w:r w:rsidR="00CA40BA" w:rsidRPr="00BF263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F2631">
        <w:rPr>
          <w:rFonts w:ascii="Arial" w:hAnsi="Arial" w:cs="Arial"/>
          <w:color w:val="000000" w:themeColor="text1"/>
          <w:sz w:val="24"/>
          <w:szCs w:val="24"/>
        </w:rPr>
        <w:t>José</w:t>
      </w:r>
      <w:r w:rsidR="00BF2631" w:rsidRPr="00BF2631">
        <w:rPr>
          <w:rFonts w:ascii="Arial" w:hAnsi="Arial" w:cs="Arial"/>
          <w:color w:val="000000" w:themeColor="text1"/>
          <w:sz w:val="24"/>
          <w:szCs w:val="24"/>
        </w:rPr>
        <w:t xml:space="preserve"> Laerte Nörnberg</w:t>
      </w:r>
      <w:r w:rsidR="00572347" w:rsidRPr="00BF2631">
        <w:rPr>
          <w:rFonts w:ascii="Arial" w:hAnsi="Arial" w:cs="Arial"/>
          <w:color w:val="000000" w:themeColor="text1"/>
          <w:sz w:val="24"/>
          <w:szCs w:val="24"/>
          <w:vertAlign w:val="superscript"/>
        </w:rPr>
        <w:t>1</w:t>
      </w:r>
      <w:r w:rsidRPr="00BF2631">
        <w:rPr>
          <w:rFonts w:ascii="Arial" w:hAnsi="Arial" w:cs="Arial"/>
          <w:color w:val="000000" w:themeColor="text1"/>
          <w:sz w:val="24"/>
          <w:szCs w:val="24"/>
        </w:rPr>
        <w:t>, Leila</w:t>
      </w:r>
      <w:r w:rsidR="00BF2631" w:rsidRPr="00BF2631">
        <w:rPr>
          <w:rFonts w:ascii="Arial" w:hAnsi="Arial" w:cs="Arial"/>
          <w:color w:val="000000" w:themeColor="text1"/>
          <w:sz w:val="24"/>
          <w:szCs w:val="24"/>
        </w:rPr>
        <w:t xml:space="preserve"> Q. Zepka</w:t>
      </w:r>
      <w:r w:rsidR="00572347" w:rsidRPr="00BF2631">
        <w:rPr>
          <w:rFonts w:ascii="Arial" w:hAnsi="Arial" w:cs="Arial"/>
          <w:color w:val="000000" w:themeColor="text1"/>
          <w:sz w:val="24"/>
          <w:szCs w:val="24"/>
          <w:vertAlign w:val="superscript"/>
        </w:rPr>
        <w:t>1</w:t>
      </w:r>
      <w:r w:rsidR="00CA40BA" w:rsidRPr="00BF26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5C9682" w14:textId="77777777" w:rsidR="00CA40BA" w:rsidRPr="00572347" w:rsidRDefault="00572347" w:rsidP="00CA40B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 w:rsidR="00322950" w:rsidRPr="00E14D63">
        <w:rPr>
          <w:rFonts w:ascii="Arial" w:hAnsi="Arial" w:cs="Arial"/>
          <w:sz w:val="24"/>
          <w:szCs w:val="24"/>
        </w:rPr>
        <w:t>Universidade Federal d</w:t>
      </w:r>
      <w:r w:rsidR="003A1F60" w:rsidRPr="00E14D63">
        <w:rPr>
          <w:rFonts w:ascii="Arial" w:hAnsi="Arial" w:cs="Arial"/>
          <w:sz w:val="24"/>
          <w:szCs w:val="24"/>
        </w:rPr>
        <w:t>e</w:t>
      </w:r>
      <w:r w:rsidR="00322950" w:rsidRPr="00E14D63">
        <w:rPr>
          <w:rFonts w:ascii="Arial" w:hAnsi="Arial" w:cs="Arial"/>
          <w:sz w:val="24"/>
          <w:szCs w:val="24"/>
        </w:rPr>
        <w:t xml:space="preserve"> </w:t>
      </w:r>
      <w:r w:rsidR="003A1F60" w:rsidRPr="00E14D63">
        <w:rPr>
          <w:rFonts w:ascii="Arial" w:hAnsi="Arial" w:cs="Arial"/>
          <w:sz w:val="24"/>
          <w:szCs w:val="24"/>
        </w:rPr>
        <w:t xml:space="preserve">Santa </w:t>
      </w:r>
      <w:r w:rsidR="003A1F60" w:rsidRPr="00572347">
        <w:rPr>
          <w:rFonts w:ascii="Arial" w:hAnsi="Arial" w:cs="Arial"/>
          <w:color w:val="000000" w:themeColor="text1"/>
          <w:sz w:val="24"/>
          <w:szCs w:val="24"/>
        </w:rPr>
        <w:t>Maria</w:t>
      </w:r>
      <w:r w:rsidR="00322950" w:rsidRPr="0057234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A1F60" w:rsidRPr="00572347">
        <w:rPr>
          <w:rFonts w:ascii="Arial" w:hAnsi="Arial" w:cs="Arial"/>
          <w:color w:val="000000" w:themeColor="text1"/>
          <w:sz w:val="24"/>
          <w:szCs w:val="24"/>
        </w:rPr>
        <w:t>Santa Maria</w:t>
      </w:r>
      <w:r w:rsidR="00322950" w:rsidRPr="00572347">
        <w:rPr>
          <w:rFonts w:ascii="Arial" w:hAnsi="Arial" w:cs="Arial"/>
          <w:color w:val="000000" w:themeColor="text1"/>
          <w:sz w:val="24"/>
          <w:szCs w:val="24"/>
        </w:rPr>
        <w:t>/R</w:t>
      </w:r>
      <w:r w:rsidR="003A1F60" w:rsidRPr="00572347">
        <w:rPr>
          <w:rFonts w:ascii="Arial" w:hAnsi="Arial" w:cs="Arial"/>
          <w:color w:val="000000" w:themeColor="text1"/>
          <w:sz w:val="24"/>
          <w:szCs w:val="24"/>
        </w:rPr>
        <w:t>S</w:t>
      </w:r>
      <w:r w:rsidR="008638E1" w:rsidRPr="00572347">
        <w:rPr>
          <w:rFonts w:ascii="Arial" w:hAnsi="Arial" w:cs="Arial"/>
          <w:color w:val="000000" w:themeColor="text1"/>
          <w:sz w:val="24"/>
          <w:szCs w:val="24"/>
        </w:rPr>
        <w:t>, Brasil</w:t>
      </w:r>
      <w:r w:rsidR="00D626B9" w:rsidRPr="0057234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706E4FA" w14:textId="77777777" w:rsidR="00CA40BA" w:rsidRPr="00572347" w:rsidRDefault="00D626B9" w:rsidP="00CA40B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347">
        <w:rPr>
          <w:rFonts w:ascii="Arial" w:hAnsi="Arial" w:cs="Arial"/>
          <w:color w:val="000000" w:themeColor="text1"/>
          <w:sz w:val="24"/>
          <w:szCs w:val="24"/>
        </w:rPr>
        <w:t>*</w:t>
      </w:r>
      <w:r w:rsidR="00974AEE" w:rsidRPr="00572347">
        <w:rPr>
          <w:rFonts w:ascii="Arial" w:hAnsi="Arial" w:cs="Arial"/>
          <w:color w:val="000000" w:themeColor="text1"/>
          <w:sz w:val="24"/>
          <w:szCs w:val="24"/>
        </w:rPr>
        <w:t>Mestranda</w:t>
      </w:r>
      <w:r w:rsidRPr="005723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4AEE" w:rsidRPr="00572347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5723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347" w:rsidRPr="00572347">
        <w:rPr>
          <w:rFonts w:ascii="Arial" w:hAnsi="Arial" w:cs="Arial"/>
          <w:color w:val="000000" w:themeColor="text1"/>
          <w:sz w:val="24"/>
          <w:szCs w:val="24"/>
        </w:rPr>
        <w:t>m</w:t>
      </w:r>
      <w:r w:rsidR="00974AEE" w:rsidRPr="00572347">
        <w:rPr>
          <w:rFonts w:ascii="Arial" w:hAnsi="Arial" w:cs="Arial"/>
          <w:color w:val="000000" w:themeColor="text1"/>
          <w:sz w:val="24"/>
          <w:szCs w:val="24"/>
        </w:rPr>
        <w:t>arcele_nornberg</w:t>
      </w:r>
      <w:r w:rsidR="00CA40BA" w:rsidRPr="00572347">
        <w:rPr>
          <w:rFonts w:ascii="Arial" w:hAnsi="Arial" w:cs="Arial"/>
          <w:color w:val="000000" w:themeColor="text1"/>
          <w:sz w:val="24"/>
          <w:szCs w:val="24"/>
        </w:rPr>
        <w:t>@</w:t>
      </w:r>
      <w:r w:rsidR="00974AEE" w:rsidRPr="00572347">
        <w:rPr>
          <w:rFonts w:ascii="Arial" w:hAnsi="Arial" w:cs="Arial"/>
          <w:color w:val="000000" w:themeColor="text1"/>
          <w:sz w:val="24"/>
          <w:szCs w:val="24"/>
        </w:rPr>
        <w:t>hotmail.com</w:t>
      </w:r>
    </w:p>
    <w:p w14:paraId="71D72A99" w14:textId="77777777" w:rsidR="00BF2631" w:rsidRDefault="00BF2631" w:rsidP="001F41C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6756DD5" w14:textId="6B7DA4EC" w:rsidR="001F41CB" w:rsidRPr="00CE41F9" w:rsidRDefault="00964CF9" w:rsidP="001F41C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Ácido Linoleico C</w:t>
      </w:r>
      <w:r w:rsidR="00D61DDF" w:rsidRPr="00964CF9">
        <w:rPr>
          <w:rFonts w:ascii="Arial" w:hAnsi="Arial" w:cs="Arial"/>
          <w:color w:val="000000" w:themeColor="text1"/>
          <w:sz w:val="24"/>
          <w:szCs w:val="24"/>
        </w:rPr>
        <w:t>onjugado</w:t>
      </w:r>
      <w:r w:rsidR="00A00C29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D61DDF" w:rsidRPr="00964CF9">
        <w:rPr>
          <w:rFonts w:ascii="Arial" w:hAnsi="Arial" w:cs="Arial"/>
          <w:color w:val="000000" w:themeColor="text1"/>
          <w:sz w:val="24"/>
          <w:szCs w:val="24"/>
        </w:rPr>
        <w:t>CLA</w:t>
      </w:r>
      <w:r w:rsidR="00A00C29"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D61DDF" w:rsidRPr="00964CF9">
        <w:rPr>
          <w:rFonts w:ascii="Arial" w:hAnsi="Arial" w:cs="Arial"/>
          <w:color w:val="000000" w:themeColor="text1"/>
          <w:sz w:val="24"/>
          <w:szCs w:val="24"/>
        </w:rPr>
        <w:t xml:space="preserve"> é a denominação atribuída ao conjunto de isômeros posicionais e geométricos do ácido graxo linoleico (C18:2c</w:t>
      </w:r>
      <w:proofErr w:type="gramStart"/>
      <w:r w:rsidR="00D61DDF" w:rsidRPr="00964CF9">
        <w:rPr>
          <w:rFonts w:ascii="Arial" w:hAnsi="Arial" w:cs="Arial"/>
          <w:color w:val="000000" w:themeColor="text1"/>
          <w:sz w:val="24"/>
          <w:szCs w:val="24"/>
        </w:rPr>
        <w:t>9,c</w:t>
      </w:r>
      <w:proofErr w:type="gramEnd"/>
      <w:r w:rsidR="00D61DDF" w:rsidRPr="00964CF9">
        <w:rPr>
          <w:rFonts w:ascii="Arial" w:hAnsi="Arial" w:cs="Arial"/>
          <w:color w:val="000000" w:themeColor="text1"/>
          <w:sz w:val="24"/>
          <w:szCs w:val="24"/>
        </w:rPr>
        <w:t xml:space="preserve">12- n-6), com duplas ligações conjugadas. Estes ácidos graxos são produzidos naturalmente em ruminantes, por meio da </w:t>
      </w:r>
      <w:proofErr w:type="spellStart"/>
      <w:r w:rsidR="00D61DDF" w:rsidRPr="00964CF9">
        <w:rPr>
          <w:rFonts w:ascii="Arial" w:hAnsi="Arial" w:cs="Arial"/>
          <w:color w:val="000000" w:themeColor="text1"/>
          <w:sz w:val="24"/>
          <w:szCs w:val="24"/>
        </w:rPr>
        <w:t>biohidrogenação</w:t>
      </w:r>
      <w:proofErr w:type="spellEnd"/>
      <w:r w:rsidR="00D61DDF" w:rsidRPr="00964CF9">
        <w:rPr>
          <w:rFonts w:ascii="Arial" w:hAnsi="Arial" w:cs="Arial"/>
          <w:color w:val="000000" w:themeColor="text1"/>
          <w:sz w:val="24"/>
          <w:szCs w:val="24"/>
        </w:rPr>
        <w:t xml:space="preserve"> incompleta de ácidos graxos poli-insaturados da dieta e, também, pela </w:t>
      </w:r>
      <w:proofErr w:type="spellStart"/>
      <w:r w:rsidR="00D61DDF" w:rsidRPr="00964CF9">
        <w:rPr>
          <w:rFonts w:ascii="Arial" w:hAnsi="Arial" w:cs="Arial"/>
          <w:color w:val="000000" w:themeColor="text1"/>
          <w:sz w:val="24"/>
          <w:szCs w:val="24"/>
        </w:rPr>
        <w:t>dessaturação</w:t>
      </w:r>
      <w:proofErr w:type="spellEnd"/>
      <w:r w:rsidR="00D61DDF" w:rsidRPr="00964CF9">
        <w:rPr>
          <w:rFonts w:ascii="Arial" w:hAnsi="Arial" w:cs="Arial"/>
          <w:color w:val="000000" w:themeColor="text1"/>
          <w:sz w:val="24"/>
          <w:szCs w:val="24"/>
        </w:rPr>
        <w:t xml:space="preserve"> do ácido graxo </w:t>
      </w:r>
      <w:proofErr w:type="spellStart"/>
      <w:r w:rsidR="00D61DDF" w:rsidRPr="00964CF9">
        <w:rPr>
          <w:rFonts w:ascii="Arial" w:hAnsi="Arial" w:cs="Arial"/>
          <w:color w:val="000000" w:themeColor="text1"/>
          <w:sz w:val="24"/>
          <w:szCs w:val="24"/>
        </w:rPr>
        <w:t>transvacênico</w:t>
      </w:r>
      <w:proofErr w:type="spellEnd"/>
      <w:r w:rsidR="00D61DDF" w:rsidRPr="00964CF9">
        <w:rPr>
          <w:rFonts w:ascii="Arial" w:hAnsi="Arial" w:cs="Arial"/>
          <w:color w:val="000000" w:themeColor="text1"/>
          <w:sz w:val="24"/>
          <w:szCs w:val="24"/>
        </w:rPr>
        <w:t xml:space="preserve"> (C18:1t11) por ação da enzima </w:t>
      </w:r>
      <w:proofErr w:type="spellStart"/>
      <w:r w:rsidR="00D61DDF" w:rsidRPr="00964CF9">
        <w:rPr>
          <w:rFonts w:ascii="Arial" w:hAnsi="Arial" w:cs="Arial"/>
          <w:color w:val="000000" w:themeColor="text1"/>
          <w:sz w:val="24"/>
          <w:szCs w:val="24"/>
        </w:rPr>
        <w:t>estearoil-CoA</w:t>
      </w:r>
      <w:proofErr w:type="spellEnd"/>
      <w:r w:rsidR="00D61DDF" w:rsidRPr="00964C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61DDF" w:rsidRPr="00964CF9">
        <w:rPr>
          <w:rFonts w:ascii="Arial" w:hAnsi="Arial" w:cs="Arial"/>
          <w:color w:val="000000" w:themeColor="text1"/>
          <w:sz w:val="24"/>
          <w:szCs w:val="24"/>
        </w:rPr>
        <w:t>dessaturase</w:t>
      </w:r>
      <w:proofErr w:type="spellEnd"/>
      <w:r w:rsidR="00D61DDF" w:rsidRPr="00964CF9">
        <w:rPr>
          <w:rFonts w:ascii="Arial" w:hAnsi="Arial" w:cs="Arial"/>
          <w:color w:val="000000" w:themeColor="text1"/>
          <w:sz w:val="24"/>
          <w:szCs w:val="24"/>
        </w:rPr>
        <w:t xml:space="preserve"> (delta 9) nos tecidos, em especial na glândula mamária. Dessa forma, produtos de ruminantes são as fontes naturais mais abundantes de CLA, em especial a gordura láctea. Dos isômeros identificados, o interesse maior tem sido dedicado aos ácidos C18:2c9t11, também denominado de ácido </w:t>
      </w:r>
      <w:proofErr w:type="spellStart"/>
      <w:r w:rsidR="00D61DDF" w:rsidRPr="00964CF9">
        <w:rPr>
          <w:rFonts w:ascii="Arial" w:hAnsi="Arial" w:cs="Arial"/>
          <w:color w:val="000000" w:themeColor="text1"/>
          <w:sz w:val="24"/>
          <w:szCs w:val="24"/>
        </w:rPr>
        <w:t>rumênico</w:t>
      </w:r>
      <w:proofErr w:type="spellEnd"/>
      <w:r w:rsidR="00D61DDF" w:rsidRPr="00964CF9">
        <w:rPr>
          <w:rFonts w:ascii="Arial" w:hAnsi="Arial" w:cs="Arial"/>
          <w:color w:val="000000" w:themeColor="text1"/>
          <w:sz w:val="24"/>
          <w:szCs w:val="24"/>
        </w:rPr>
        <w:t xml:space="preserve"> e ao C18:2t</w:t>
      </w:r>
      <w:proofErr w:type="gramStart"/>
      <w:r w:rsidR="00D61DDF" w:rsidRPr="00964CF9">
        <w:rPr>
          <w:rFonts w:ascii="Arial" w:hAnsi="Arial" w:cs="Arial"/>
          <w:color w:val="000000" w:themeColor="text1"/>
          <w:sz w:val="24"/>
          <w:szCs w:val="24"/>
        </w:rPr>
        <w:t>10,c</w:t>
      </w:r>
      <w:proofErr w:type="gramEnd"/>
      <w:r w:rsidR="00D61DDF" w:rsidRPr="00964CF9">
        <w:rPr>
          <w:rFonts w:ascii="Arial" w:hAnsi="Arial" w:cs="Arial"/>
          <w:color w:val="000000" w:themeColor="text1"/>
          <w:sz w:val="24"/>
          <w:szCs w:val="24"/>
        </w:rPr>
        <w:t xml:space="preserve">12, em </w:t>
      </w:r>
      <w:r w:rsidR="00D61DDF" w:rsidRPr="00A00C29">
        <w:rPr>
          <w:rFonts w:ascii="Arial" w:hAnsi="Arial" w:cs="Arial"/>
          <w:color w:val="000000" w:themeColor="text1"/>
          <w:sz w:val="24"/>
          <w:szCs w:val="24"/>
        </w:rPr>
        <w:t xml:space="preserve">razão das propriedades benéficas à saúde evidenciadas, das quais </w:t>
      </w:r>
      <w:r w:rsidR="00A00C29">
        <w:rPr>
          <w:rFonts w:ascii="Arial" w:hAnsi="Arial" w:cs="Arial"/>
          <w:color w:val="000000" w:themeColor="text1"/>
          <w:sz w:val="24"/>
          <w:szCs w:val="24"/>
        </w:rPr>
        <w:t>est</w:t>
      </w:r>
      <w:r w:rsidR="009B4787" w:rsidRPr="00A00C29">
        <w:rPr>
          <w:rFonts w:ascii="Arial" w:hAnsi="Arial" w:cs="Arial"/>
          <w:color w:val="000000" w:themeColor="text1"/>
          <w:sz w:val="24"/>
          <w:szCs w:val="24"/>
        </w:rPr>
        <w:t xml:space="preserve">es </w:t>
      </w:r>
      <w:proofErr w:type="spellStart"/>
      <w:r w:rsidR="009B4787" w:rsidRPr="00A00C29">
        <w:rPr>
          <w:rFonts w:ascii="Arial" w:hAnsi="Arial" w:cs="Arial"/>
          <w:color w:val="000000" w:themeColor="text1"/>
          <w:sz w:val="24"/>
          <w:szCs w:val="24"/>
        </w:rPr>
        <w:t>biocompostos</w:t>
      </w:r>
      <w:proofErr w:type="spellEnd"/>
      <w:r w:rsidR="009B4787" w:rsidRPr="00A00C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DDF" w:rsidRPr="00A00C29">
        <w:rPr>
          <w:rFonts w:ascii="Arial" w:hAnsi="Arial" w:cs="Arial"/>
          <w:color w:val="000000" w:themeColor="text1"/>
          <w:sz w:val="24"/>
          <w:szCs w:val="24"/>
        </w:rPr>
        <w:t>destacam</w:t>
      </w:r>
      <w:r w:rsidR="00D61DDF" w:rsidRPr="00964CF9">
        <w:rPr>
          <w:rFonts w:ascii="Arial" w:hAnsi="Arial" w:cs="Arial"/>
          <w:color w:val="000000" w:themeColor="text1"/>
          <w:sz w:val="24"/>
          <w:szCs w:val="24"/>
        </w:rPr>
        <w:t xml:space="preserve">-se </w:t>
      </w:r>
      <w:r w:rsidR="009B4787">
        <w:rPr>
          <w:rFonts w:ascii="Arial" w:hAnsi="Arial" w:cs="Arial"/>
          <w:color w:val="000000" w:themeColor="text1"/>
          <w:sz w:val="24"/>
          <w:szCs w:val="24"/>
        </w:rPr>
        <w:t xml:space="preserve">pelas </w:t>
      </w:r>
      <w:r w:rsidR="00D61DDF" w:rsidRPr="00964CF9">
        <w:rPr>
          <w:rFonts w:ascii="Arial" w:hAnsi="Arial" w:cs="Arial"/>
          <w:color w:val="000000" w:themeColor="text1"/>
          <w:sz w:val="24"/>
          <w:szCs w:val="24"/>
        </w:rPr>
        <w:t xml:space="preserve">ações </w:t>
      </w:r>
      <w:proofErr w:type="spellStart"/>
      <w:r w:rsidR="00D61DDF" w:rsidRPr="00964CF9">
        <w:rPr>
          <w:rFonts w:ascii="Arial" w:hAnsi="Arial" w:cs="Arial"/>
          <w:color w:val="000000" w:themeColor="text1"/>
          <w:sz w:val="24"/>
          <w:szCs w:val="24"/>
        </w:rPr>
        <w:t>anticarcinogênicas</w:t>
      </w:r>
      <w:proofErr w:type="spellEnd"/>
      <w:r w:rsidR="00D61DDF" w:rsidRPr="00964CF9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proofErr w:type="spellStart"/>
      <w:r w:rsidR="00D61DDF" w:rsidRPr="00964CF9">
        <w:rPr>
          <w:rFonts w:ascii="Arial" w:hAnsi="Arial" w:cs="Arial"/>
          <w:color w:val="000000" w:themeColor="text1"/>
          <w:sz w:val="24"/>
          <w:szCs w:val="24"/>
        </w:rPr>
        <w:t>antiaterogênica</w:t>
      </w:r>
      <w:proofErr w:type="spellEnd"/>
      <w:r w:rsidR="00D61DDF" w:rsidRPr="00964CF9">
        <w:rPr>
          <w:rFonts w:ascii="Arial" w:hAnsi="Arial" w:cs="Arial"/>
          <w:color w:val="000000" w:themeColor="text1"/>
          <w:sz w:val="24"/>
          <w:szCs w:val="24"/>
        </w:rPr>
        <w:t xml:space="preserve"> para o primeiro e </w:t>
      </w:r>
      <w:proofErr w:type="spellStart"/>
      <w:r w:rsidR="00D61DDF" w:rsidRPr="00964CF9">
        <w:rPr>
          <w:rFonts w:ascii="Arial" w:hAnsi="Arial" w:cs="Arial"/>
          <w:color w:val="000000" w:themeColor="text1"/>
          <w:sz w:val="24"/>
          <w:szCs w:val="24"/>
        </w:rPr>
        <w:t>anti-obesidade</w:t>
      </w:r>
      <w:proofErr w:type="spellEnd"/>
      <w:r w:rsidR="00D61DDF" w:rsidRPr="00964CF9">
        <w:rPr>
          <w:rFonts w:ascii="Arial" w:hAnsi="Arial" w:cs="Arial"/>
          <w:color w:val="000000" w:themeColor="text1"/>
          <w:sz w:val="24"/>
          <w:szCs w:val="24"/>
        </w:rPr>
        <w:t xml:space="preserve"> para o segundo. A literatura tem mostrado </w:t>
      </w:r>
      <w:r w:rsidR="002E0292">
        <w:rPr>
          <w:rFonts w:ascii="Arial" w:hAnsi="Arial" w:cs="Arial"/>
          <w:color w:val="000000" w:themeColor="text1"/>
          <w:sz w:val="24"/>
          <w:szCs w:val="24"/>
        </w:rPr>
        <w:t>va</w:t>
      </w:r>
      <w:r w:rsidR="00D61DDF" w:rsidRPr="00964CF9">
        <w:rPr>
          <w:rFonts w:ascii="Arial" w:hAnsi="Arial" w:cs="Arial"/>
          <w:color w:val="000000" w:themeColor="text1"/>
          <w:sz w:val="24"/>
          <w:szCs w:val="24"/>
        </w:rPr>
        <w:t>riações consideráveis nos teores de CLA na gordura láctea, tendo como fator preponderante a alimentação dos animais durante a lactação. Como o Rio Grande do Sul (RS) apresenta uma grande diversidade nos sistemas de produção de leite, especialmente com relação aos sistemas de produção, acredita-se que exista variabilidade nos teores de CLA na gordura láctea que vem sendo consumida pela população</w:t>
      </w:r>
      <w:r w:rsidR="00D61DDF" w:rsidRPr="00465B9E">
        <w:rPr>
          <w:rFonts w:ascii="Arial" w:hAnsi="Arial" w:cs="Arial"/>
          <w:color w:val="000000"/>
          <w:sz w:val="24"/>
          <w:szCs w:val="24"/>
        </w:rPr>
        <w:t xml:space="preserve">. </w:t>
      </w:r>
      <w:r w:rsidR="00D61DDF" w:rsidRPr="00A00C29">
        <w:rPr>
          <w:rFonts w:ascii="Arial" w:hAnsi="Arial" w:cs="Arial"/>
          <w:color w:val="000000"/>
          <w:sz w:val="24"/>
          <w:szCs w:val="24"/>
        </w:rPr>
        <w:t xml:space="preserve">Portanto, considerando as características </w:t>
      </w:r>
      <w:proofErr w:type="spellStart"/>
      <w:r w:rsidR="00D61DDF" w:rsidRPr="00A00C29">
        <w:rPr>
          <w:rFonts w:ascii="Arial" w:hAnsi="Arial" w:cs="Arial"/>
          <w:color w:val="000000"/>
          <w:sz w:val="24"/>
          <w:szCs w:val="24"/>
        </w:rPr>
        <w:t>nutracêuticas</w:t>
      </w:r>
      <w:proofErr w:type="spellEnd"/>
      <w:r w:rsidR="00D61DDF" w:rsidRPr="00A00C29">
        <w:rPr>
          <w:rFonts w:ascii="Arial" w:hAnsi="Arial" w:cs="Arial"/>
          <w:color w:val="000000"/>
          <w:sz w:val="24"/>
          <w:szCs w:val="24"/>
        </w:rPr>
        <w:t xml:space="preserve"> do CLA, objetiva-se conhecer os teores </w:t>
      </w:r>
      <w:r w:rsidR="00D61DDF" w:rsidRPr="00A00C29">
        <w:rPr>
          <w:rFonts w:ascii="Arial" w:hAnsi="Arial" w:cs="Arial"/>
          <w:color w:val="000000" w:themeColor="text1"/>
          <w:sz w:val="24"/>
          <w:szCs w:val="24"/>
        </w:rPr>
        <w:t xml:space="preserve">médios de CLA presentes em leites produzidos no RS e, se há variações relevantes em função das estações climáticas. Para tal, empregou-se amostras de leites processados UHT em três </w:t>
      </w:r>
      <w:r w:rsidR="00D61DDF" w:rsidRPr="00A00C29">
        <w:rPr>
          <w:rFonts w:ascii="Arial" w:hAnsi="Arial" w:cs="Arial"/>
          <w:color w:val="000000"/>
          <w:sz w:val="24"/>
          <w:szCs w:val="24"/>
        </w:rPr>
        <w:t xml:space="preserve">diferentes laticínios oriundos das regiões Noroeste, Norte e Sul do RS, fabricados nas 4 estações do ano. As determinações de CLA foram realizadas por cromatografia gasosa (aparelho </w:t>
      </w:r>
      <w:proofErr w:type="spellStart"/>
      <w:r w:rsidR="00D61DDF" w:rsidRPr="00A00C29">
        <w:rPr>
          <w:rFonts w:ascii="Arial" w:hAnsi="Arial" w:cs="Arial"/>
          <w:color w:val="000000"/>
          <w:sz w:val="24"/>
          <w:szCs w:val="24"/>
        </w:rPr>
        <w:t>Agilent</w:t>
      </w:r>
      <w:proofErr w:type="spellEnd"/>
      <w:r w:rsidR="00D61DDF" w:rsidRPr="00A00C29">
        <w:rPr>
          <w:rFonts w:ascii="Arial" w:hAnsi="Arial" w:cs="Arial"/>
          <w:color w:val="000000"/>
          <w:sz w:val="24"/>
          <w:szCs w:val="24"/>
        </w:rPr>
        <w:t>) utilizando</w:t>
      </w:r>
      <w:r w:rsidR="00D61DDF" w:rsidRPr="00225E00">
        <w:rPr>
          <w:rFonts w:ascii="Arial" w:hAnsi="Arial" w:cs="Arial"/>
          <w:color w:val="000000"/>
          <w:sz w:val="24"/>
          <w:szCs w:val="24"/>
        </w:rPr>
        <w:t xml:space="preserve">-se coluna capilar de sílica fundida SP-2560 (100m, 0,25mm ID, 0,20 µm; </w:t>
      </w:r>
      <w:proofErr w:type="spellStart"/>
      <w:r w:rsidR="00D61DDF" w:rsidRPr="00225E00">
        <w:rPr>
          <w:rFonts w:ascii="Arial" w:hAnsi="Arial" w:cs="Arial"/>
          <w:color w:val="000000"/>
          <w:sz w:val="24"/>
          <w:szCs w:val="24"/>
        </w:rPr>
        <w:t>Supelco</w:t>
      </w:r>
      <w:proofErr w:type="spellEnd"/>
      <w:r w:rsidR="00D61DDF" w:rsidRPr="00225E00">
        <w:rPr>
          <w:rFonts w:ascii="Arial" w:hAnsi="Arial" w:cs="Arial"/>
          <w:color w:val="000000"/>
          <w:sz w:val="24"/>
          <w:szCs w:val="24"/>
        </w:rPr>
        <w:t xml:space="preserve">), após extração da fração lipídica, transesterificação e </w:t>
      </w:r>
      <w:proofErr w:type="spellStart"/>
      <w:r w:rsidR="00D61DDF" w:rsidRPr="00225E00">
        <w:rPr>
          <w:rFonts w:ascii="Arial" w:hAnsi="Arial" w:cs="Arial"/>
          <w:color w:val="000000"/>
          <w:sz w:val="24"/>
          <w:szCs w:val="24"/>
        </w:rPr>
        <w:t>metilação</w:t>
      </w:r>
      <w:proofErr w:type="spellEnd"/>
      <w:r w:rsidR="00D61DDF" w:rsidRPr="00225E00">
        <w:rPr>
          <w:rFonts w:ascii="Arial" w:hAnsi="Arial" w:cs="Arial"/>
          <w:color w:val="000000"/>
          <w:sz w:val="24"/>
          <w:szCs w:val="24"/>
        </w:rPr>
        <w:t xml:space="preserve">. A identificação e quantificação dos ácidos graxos foi efetuada pela comparação dos tempos de retenção dos isômeros do éster metílico do ácido </w:t>
      </w:r>
      <w:proofErr w:type="spellStart"/>
      <w:r w:rsidR="00D61DDF" w:rsidRPr="00225E00">
        <w:rPr>
          <w:rFonts w:ascii="Arial" w:hAnsi="Arial" w:cs="Arial"/>
          <w:color w:val="000000"/>
          <w:sz w:val="24"/>
          <w:szCs w:val="24"/>
        </w:rPr>
        <w:t>rumênico</w:t>
      </w:r>
      <w:proofErr w:type="spellEnd"/>
      <w:r w:rsidR="00D61DDF" w:rsidRPr="00225E00">
        <w:rPr>
          <w:rFonts w:ascii="Arial" w:hAnsi="Arial" w:cs="Arial"/>
          <w:color w:val="000000"/>
          <w:sz w:val="24"/>
          <w:szCs w:val="24"/>
        </w:rPr>
        <w:t xml:space="preserve"> (CLA, 18:2c</w:t>
      </w:r>
      <w:proofErr w:type="gramStart"/>
      <w:r w:rsidR="00D61DDF" w:rsidRPr="00225E00">
        <w:rPr>
          <w:rFonts w:ascii="Arial" w:hAnsi="Arial" w:cs="Arial"/>
          <w:color w:val="000000"/>
          <w:sz w:val="24"/>
          <w:szCs w:val="24"/>
        </w:rPr>
        <w:t>9,t</w:t>
      </w:r>
      <w:proofErr w:type="gramEnd"/>
      <w:r w:rsidR="00D61DDF" w:rsidRPr="00225E00">
        <w:rPr>
          <w:rFonts w:ascii="Arial" w:hAnsi="Arial" w:cs="Arial"/>
          <w:color w:val="000000"/>
          <w:sz w:val="24"/>
          <w:szCs w:val="24"/>
        </w:rPr>
        <w:t xml:space="preserve">11) e ácido t10,c12-octadecadienoico (CLA, 18:2t10,c12) (O5632, </w:t>
      </w:r>
      <w:proofErr w:type="spellStart"/>
      <w:r w:rsidR="00D61DDF" w:rsidRPr="00225E00">
        <w:rPr>
          <w:rFonts w:ascii="Arial" w:hAnsi="Arial" w:cs="Arial"/>
          <w:color w:val="000000"/>
          <w:sz w:val="24"/>
          <w:szCs w:val="24"/>
        </w:rPr>
        <w:t>Linoleic</w:t>
      </w:r>
      <w:proofErr w:type="spellEnd"/>
      <w:r w:rsidR="00D61DDF" w:rsidRPr="00225E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61DDF" w:rsidRPr="00225E00">
        <w:rPr>
          <w:rFonts w:ascii="Arial" w:hAnsi="Arial" w:cs="Arial"/>
          <w:color w:val="000000"/>
          <w:sz w:val="24"/>
          <w:szCs w:val="24"/>
        </w:rPr>
        <w:t>acid</w:t>
      </w:r>
      <w:proofErr w:type="spellEnd"/>
      <w:r w:rsidR="00D61DDF" w:rsidRPr="00225E00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D61DDF" w:rsidRPr="00225E00">
        <w:rPr>
          <w:rFonts w:ascii="Arial" w:hAnsi="Arial" w:cs="Arial"/>
          <w:color w:val="000000"/>
          <w:sz w:val="24"/>
          <w:szCs w:val="24"/>
        </w:rPr>
        <w:t>conjugated</w:t>
      </w:r>
      <w:proofErr w:type="spellEnd"/>
      <w:r w:rsidR="00D61DDF" w:rsidRPr="00225E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61DDF" w:rsidRPr="00225E00">
        <w:rPr>
          <w:rFonts w:ascii="Arial" w:hAnsi="Arial" w:cs="Arial"/>
          <w:color w:val="000000"/>
          <w:sz w:val="24"/>
          <w:szCs w:val="24"/>
        </w:rPr>
        <w:t>methyl</w:t>
      </w:r>
      <w:proofErr w:type="spellEnd"/>
      <w:r w:rsidR="00D61DDF" w:rsidRPr="00225E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61DDF" w:rsidRPr="00225E00">
        <w:rPr>
          <w:rFonts w:ascii="Arial" w:hAnsi="Arial" w:cs="Arial"/>
          <w:color w:val="000000"/>
          <w:sz w:val="24"/>
          <w:szCs w:val="24"/>
        </w:rPr>
        <w:t>ester</w:t>
      </w:r>
      <w:proofErr w:type="spellEnd"/>
      <w:r w:rsidR="00D61DDF" w:rsidRPr="00225E00">
        <w:rPr>
          <w:rFonts w:ascii="Arial" w:hAnsi="Arial" w:cs="Arial"/>
          <w:color w:val="000000"/>
          <w:sz w:val="24"/>
          <w:szCs w:val="24"/>
        </w:rPr>
        <w:t>). Os resultados foram expressos em relação aos lipídeos totais (mg g-1), em relação ao padrão interno [</w:t>
      </w:r>
      <w:proofErr w:type="spellStart"/>
      <w:r w:rsidR="00D61DDF" w:rsidRPr="00225E00">
        <w:rPr>
          <w:rFonts w:ascii="Arial" w:hAnsi="Arial" w:cs="Arial"/>
          <w:color w:val="000000"/>
          <w:sz w:val="24"/>
          <w:szCs w:val="24"/>
        </w:rPr>
        <w:t>tricosanoato</w:t>
      </w:r>
      <w:proofErr w:type="spellEnd"/>
      <w:r w:rsidR="00D61DDF" w:rsidRPr="00225E00">
        <w:rPr>
          <w:rFonts w:ascii="Arial" w:hAnsi="Arial" w:cs="Arial"/>
          <w:color w:val="000000"/>
          <w:sz w:val="24"/>
          <w:szCs w:val="24"/>
        </w:rPr>
        <w:t xml:space="preserve"> de </w:t>
      </w:r>
      <w:r w:rsidR="00D61DDF" w:rsidRPr="00CE41F9">
        <w:rPr>
          <w:rFonts w:ascii="Arial" w:hAnsi="Arial" w:cs="Arial"/>
          <w:color w:val="000000" w:themeColor="text1"/>
          <w:sz w:val="24"/>
          <w:szCs w:val="24"/>
        </w:rPr>
        <w:t xml:space="preserve">metila (23:0) (T9900, </w:t>
      </w:r>
      <w:proofErr w:type="spellStart"/>
      <w:r w:rsidR="00D61DDF" w:rsidRPr="00CE41F9">
        <w:rPr>
          <w:rFonts w:ascii="Arial" w:hAnsi="Arial" w:cs="Arial"/>
          <w:color w:val="000000" w:themeColor="text1"/>
          <w:sz w:val="24"/>
          <w:szCs w:val="24"/>
        </w:rPr>
        <w:t>methyl</w:t>
      </w:r>
      <w:proofErr w:type="spellEnd"/>
      <w:r w:rsidR="00D61DDF" w:rsidRPr="00CE41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61DDF" w:rsidRPr="00CE41F9">
        <w:rPr>
          <w:rFonts w:ascii="Arial" w:hAnsi="Arial" w:cs="Arial"/>
          <w:color w:val="000000" w:themeColor="text1"/>
          <w:sz w:val="24"/>
          <w:szCs w:val="24"/>
        </w:rPr>
        <w:t>tricosanoate</w:t>
      </w:r>
      <w:proofErr w:type="spellEnd"/>
      <w:r w:rsidR="00D61DDF" w:rsidRPr="00CE41F9">
        <w:rPr>
          <w:rFonts w:ascii="Arial" w:hAnsi="Arial" w:cs="Arial"/>
          <w:color w:val="000000" w:themeColor="text1"/>
          <w:sz w:val="24"/>
          <w:szCs w:val="24"/>
        </w:rPr>
        <w:t xml:space="preserve">)]. </w:t>
      </w:r>
      <w:r w:rsidR="001F41CB" w:rsidRPr="00CE41F9">
        <w:rPr>
          <w:rFonts w:ascii="Arial" w:hAnsi="Arial" w:cs="Arial"/>
          <w:color w:val="000000" w:themeColor="text1"/>
          <w:sz w:val="24"/>
          <w:szCs w:val="24"/>
        </w:rPr>
        <w:t>Nas regiões estudadas, o</w:t>
      </w:r>
      <w:r w:rsidR="00D61DDF" w:rsidRPr="00CE41F9">
        <w:rPr>
          <w:rFonts w:ascii="Arial" w:hAnsi="Arial" w:cs="Arial"/>
          <w:color w:val="000000" w:themeColor="text1"/>
          <w:sz w:val="24"/>
          <w:szCs w:val="24"/>
        </w:rPr>
        <w:t>s leites apresentaram diferença nos teores de CLA com aumento nas estações da primavera e do inverno (P&gt;0,05), com exceção do Sul, que não apresentou diferença significativa entre as estações (P&lt;0,05). Durante o inverno, não houve diferença significativa para os teores de CLA (P&lt;0,05), sendo que a região Sul apresentou maior teor de CLA entre as regiões. Os resultados podem ser explicados pelas diferenças nos sistemas de alimentação dos rebanhos leiteiros do RS</w:t>
      </w:r>
      <w:r w:rsidR="00C06140">
        <w:rPr>
          <w:rFonts w:ascii="Arial" w:hAnsi="Arial" w:cs="Arial"/>
          <w:color w:val="000000" w:themeColor="text1"/>
          <w:sz w:val="24"/>
          <w:szCs w:val="24"/>
        </w:rPr>
        <w:t xml:space="preserve"> e, ao mesmo tempo,</w:t>
      </w:r>
      <w:r w:rsidR="001F41CB" w:rsidRPr="00CE41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6CBB">
        <w:rPr>
          <w:rFonts w:ascii="Arial" w:hAnsi="Arial" w:cs="Arial"/>
          <w:color w:val="000000" w:themeColor="text1"/>
          <w:sz w:val="24"/>
          <w:szCs w:val="24"/>
        </w:rPr>
        <w:t>indica a po</w:t>
      </w:r>
      <w:r w:rsidR="002420AB">
        <w:rPr>
          <w:rFonts w:ascii="Arial" w:hAnsi="Arial" w:cs="Arial"/>
          <w:color w:val="000000" w:themeColor="text1"/>
          <w:sz w:val="24"/>
          <w:szCs w:val="24"/>
        </w:rPr>
        <w:t>tencialidade</w:t>
      </w:r>
      <w:r w:rsidR="00596CBB">
        <w:rPr>
          <w:rFonts w:ascii="Arial" w:hAnsi="Arial" w:cs="Arial"/>
          <w:color w:val="000000" w:themeColor="text1"/>
          <w:sz w:val="24"/>
          <w:szCs w:val="24"/>
        </w:rPr>
        <w:t xml:space="preserve"> de enriquecimento </w:t>
      </w:r>
      <w:r w:rsidR="002420AB">
        <w:rPr>
          <w:rFonts w:ascii="Arial" w:hAnsi="Arial" w:cs="Arial"/>
          <w:color w:val="000000" w:themeColor="text1"/>
          <w:sz w:val="24"/>
          <w:szCs w:val="24"/>
        </w:rPr>
        <w:t xml:space="preserve">natural </w:t>
      </w:r>
      <w:r w:rsidR="00596CBB">
        <w:rPr>
          <w:rFonts w:ascii="Arial" w:hAnsi="Arial" w:cs="Arial"/>
          <w:color w:val="000000" w:themeColor="text1"/>
          <w:sz w:val="24"/>
          <w:szCs w:val="24"/>
        </w:rPr>
        <w:t>destes compostos bioativos</w:t>
      </w:r>
      <w:r w:rsidR="002420AB">
        <w:rPr>
          <w:rFonts w:ascii="Arial" w:hAnsi="Arial" w:cs="Arial"/>
          <w:color w:val="000000" w:themeColor="text1"/>
          <w:sz w:val="24"/>
          <w:szCs w:val="24"/>
        </w:rPr>
        <w:t>,</w:t>
      </w:r>
      <w:r w:rsidR="00596CBB">
        <w:rPr>
          <w:rFonts w:ascii="Arial" w:hAnsi="Arial" w:cs="Arial"/>
          <w:color w:val="000000" w:themeColor="text1"/>
          <w:sz w:val="24"/>
          <w:szCs w:val="24"/>
        </w:rPr>
        <w:t xml:space="preserve"> visando benefícios a saúde dos consumidores</w:t>
      </w:r>
      <w:r w:rsidR="00C0614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203572E" w14:textId="77777777" w:rsidR="00D61DDF" w:rsidRPr="00CE41F9" w:rsidRDefault="00D61DDF" w:rsidP="00D61DDF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534282C" w14:textId="6E430555" w:rsidR="00BE002B" w:rsidRPr="00CE41F9" w:rsidRDefault="005A500B" w:rsidP="00CA40B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1F9">
        <w:rPr>
          <w:rFonts w:ascii="Arial" w:hAnsi="Arial" w:cs="Arial"/>
          <w:b/>
          <w:color w:val="000000" w:themeColor="text1"/>
          <w:sz w:val="24"/>
          <w:szCs w:val="24"/>
        </w:rPr>
        <w:t>Palavras-chave</w:t>
      </w:r>
      <w:r w:rsidR="00CA40BA" w:rsidRPr="00CE41F9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9D3D9B" w:rsidRPr="00CE41F9">
        <w:rPr>
          <w:rFonts w:ascii="Arial" w:hAnsi="Arial" w:cs="Arial"/>
          <w:color w:val="000000" w:themeColor="text1"/>
          <w:sz w:val="24"/>
          <w:szCs w:val="24"/>
        </w:rPr>
        <w:t>ácido</w:t>
      </w:r>
      <w:r w:rsidR="00624AF4" w:rsidRPr="00CE41F9">
        <w:rPr>
          <w:rFonts w:ascii="Arial" w:hAnsi="Arial" w:cs="Arial"/>
          <w:color w:val="000000" w:themeColor="text1"/>
          <w:sz w:val="24"/>
          <w:szCs w:val="24"/>
        </w:rPr>
        <w:t>s</w:t>
      </w:r>
      <w:r w:rsidR="009D3D9B" w:rsidRPr="00CE41F9">
        <w:rPr>
          <w:rFonts w:ascii="Arial" w:hAnsi="Arial" w:cs="Arial"/>
          <w:color w:val="000000" w:themeColor="text1"/>
          <w:sz w:val="24"/>
          <w:szCs w:val="24"/>
        </w:rPr>
        <w:t xml:space="preserve"> graxo</w:t>
      </w:r>
      <w:r w:rsidR="00624AF4" w:rsidRPr="00CE41F9">
        <w:rPr>
          <w:rFonts w:ascii="Arial" w:hAnsi="Arial" w:cs="Arial"/>
          <w:color w:val="000000" w:themeColor="text1"/>
          <w:sz w:val="24"/>
          <w:szCs w:val="24"/>
        </w:rPr>
        <w:t>s</w:t>
      </w:r>
      <w:r w:rsidR="009D3D9B" w:rsidRPr="00CE41F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B4787" w:rsidRPr="00CE41F9">
        <w:rPr>
          <w:rFonts w:ascii="Arial" w:hAnsi="Arial" w:cs="Arial"/>
          <w:color w:val="000000" w:themeColor="text1"/>
          <w:sz w:val="24"/>
          <w:szCs w:val="24"/>
        </w:rPr>
        <w:t xml:space="preserve">compostos bioativos, </w:t>
      </w:r>
      <w:r w:rsidR="009D3D9B" w:rsidRPr="00CE41F9">
        <w:rPr>
          <w:rFonts w:ascii="Arial" w:hAnsi="Arial" w:cs="Arial"/>
          <w:color w:val="000000" w:themeColor="text1"/>
          <w:sz w:val="24"/>
          <w:szCs w:val="24"/>
        </w:rPr>
        <w:t>estações climáticas</w:t>
      </w:r>
      <w:r w:rsidR="00043D19" w:rsidRPr="00CE41F9">
        <w:rPr>
          <w:rFonts w:ascii="Arial" w:hAnsi="Arial" w:cs="Arial"/>
          <w:color w:val="000000" w:themeColor="text1"/>
          <w:sz w:val="24"/>
          <w:szCs w:val="24"/>
        </w:rPr>
        <w:t>,</w:t>
      </w:r>
      <w:r w:rsidR="00CA40BA" w:rsidRPr="00CE41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3D9B" w:rsidRPr="00CE41F9">
        <w:rPr>
          <w:rFonts w:ascii="Arial" w:hAnsi="Arial" w:cs="Arial"/>
          <w:color w:val="000000" w:themeColor="text1"/>
          <w:sz w:val="24"/>
          <w:szCs w:val="24"/>
        </w:rPr>
        <w:t>rebanho leiteiro</w:t>
      </w:r>
      <w:r w:rsidR="00CA40BA" w:rsidRPr="00CE41F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D3D9B" w:rsidRPr="00CE41F9">
        <w:rPr>
          <w:rFonts w:ascii="Arial" w:hAnsi="Arial" w:cs="Arial"/>
          <w:color w:val="000000" w:themeColor="text1"/>
          <w:sz w:val="24"/>
          <w:szCs w:val="24"/>
        </w:rPr>
        <w:t>região</w:t>
      </w:r>
      <w:r w:rsidR="001E727C">
        <w:rPr>
          <w:rFonts w:ascii="Arial" w:hAnsi="Arial" w:cs="Arial"/>
          <w:color w:val="000000" w:themeColor="text1"/>
          <w:sz w:val="24"/>
          <w:szCs w:val="24"/>
        </w:rPr>
        <w:t>.</w:t>
      </w:r>
    </w:p>
    <w:sectPr w:rsidR="00BE002B" w:rsidRPr="00CE41F9" w:rsidSect="00A17C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8288" w14:textId="77777777" w:rsidR="00C71030" w:rsidRDefault="00C71030" w:rsidP="005D5043">
      <w:r>
        <w:separator/>
      </w:r>
    </w:p>
  </w:endnote>
  <w:endnote w:type="continuationSeparator" w:id="0">
    <w:p w14:paraId="0DB73387" w14:textId="77777777" w:rsidR="00C71030" w:rsidRDefault="00C71030" w:rsidP="005D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E43D" w14:textId="77777777" w:rsidR="001E727C" w:rsidRDefault="001E727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6C22" w14:textId="00F710F1" w:rsidR="004C5DBE" w:rsidRDefault="004C5DBE" w:rsidP="004C5DBE">
    <w:pPr>
      <w:pStyle w:val="Rodap"/>
      <w:jc w:val="right"/>
    </w:pPr>
    <w:r w:rsidRPr="00270C70">
      <w:rPr>
        <w:rFonts w:ascii="Times New Roman" w:hAnsi="Times New Roman"/>
        <w:b/>
        <w:sz w:val="20"/>
        <w:szCs w:val="20"/>
      </w:rPr>
      <w:t>ISSN 2525-9873</w:t>
    </w:r>
    <w:r w:rsidRPr="00FE0F7F">
      <w:rPr>
        <w:rFonts w:ascii="Times New Roman" w:hAnsi="Times New Roman"/>
        <w:b/>
        <w:sz w:val="20"/>
        <w:szCs w:val="20"/>
      </w:rPr>
      <w:ptab w:relativeTo="margin" w:alignment="center" w:leader="none"/>
    </w:r>
    <w:r>
      <w:rPr>
        <w:rFonts w:ascii="Times New Roman" w:hAnsi="Times New Roman"/>
        <w:b/>
        <w:sz w:val="20"/>
        <w:szCs w:val="20"/>
      </w:rPr>
      <w:t>Anais do 3º WCBA – Santa Maria/RS</w:t>
    </w:r>
    <w:r w:rsidRPr="00FE0F7F">
      <w:rPr>
        <w:rFonts w:ascii="Times New Roman" w:hAnsi="Times New Roman"/>
        <w:b/>
        <w:sz w:val="20"/>
        <w:szCs w:val="20"/>
      </w:rPr>
      <w:ptab w:relativeTo="margin" w:alignment="right" w:leader="none"/>
    </w:r>
    <w:r w:rsidRPr="00FE0F7F">
      <w:rPr>
        <w:rFonts w:ascii="Times New Roman" w:hAnsi="Times New Roman"/>
        <w:b/>
        <w:sz w:val="20"/>
        <w:szCs w:val="20"/>
      </w:rPr>
      <w:fldChar w:fldCharType="begin"/>
    </w:r>
    <w:r w:rsidRPr="00FE0F7F">
      <w:rPr>
        <w:rFonts w:ascii="Times New Roman" w:hAnsi="Times New Roman"/>
        <w:b/>
        <w:sz w:val="20"/>
        <w:szCs w:val="20"/>
      </w:rPr>
      <w:instrText>PAGE   \* MERGEFORMAT</w:instrText>
    </w:r>
    <w:r w:rsidRPr="00FE0F7F">
      <w:rPr>
        <w:rFonts w:ascii="Times New Roman" w:hAnsi="Times New Roman"/>
        <w:b/>
        <w:sz w:val="20"/>
        <w:szCs w:val="20"/>
      </w:rPr>
      <w:fldChar w:fldCharType="separate"/>
    </w:r>
    <w:r w:rsidR="00BF2631">
      <w:rPr>
        <w:rFonts w:ascii="Times New Roman" w:hAnsi="Times New Roman"/>
        <w:b/>
        <w:noProof/>
        <w:sz w:val="20"/>
        <w:szCs w:val="20"/>
      </w:rPr>
      <w:t>1</w:t>
    </w:r>
    <w:r w:rsidRPr="00FE0F7F">
      <w:rPr>
        <w:rFonts w:ascii="Times New Roman" w:hAnsi="Times New Roman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7588" w14:textId="77777777" w:rsidR="001E727C" w:rsidRDefault="001E72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C43CF" w14:textId="77777777" w:rsidR="00C71030" w:rsidRDefault="00C71030" w:rsidP="005D5043">
      <w:r>
        <w:separator/>
      </w:r>
    </w:p>
  </w:footnote>
  <w:footnote w:type="continuationSeparator" w:id="0">
    <w:p w14:paraId="17552844" w14:textId="77777777" w:rsidR="00C71030" w:rsidRDefault="00C71030" w:rsidP="005D5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A402" w14:textId="77777777" w:rsidR="001E727C" w:rsidRDefault="001E727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BD2434" w14:paraId="08BA619A" w14:textId="77777777" w:rsidTr="00BD2434">
      <w:tc>
        <w:tcPr>
          <w:tcW w:w="9494" w:type="dxa"/>
          <w:vAlign w:val="center"/>
        </w:tcPr>
        <w:p w14:paraId="57FC64F8" w14:textId="03F0DF4F" w:rsidR="00BD2434" w:rsidRDefault="001E727C" w:rsidP="00BD2434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4AB38887" wp14:editId="64899109">
                <wp:extent cx="5939790" cy="619125"/>
                <wp:effectExtent l="0" t="0" r="3810" b="9525"/>
                <wp:docPr id="2" name="Imagem 2" descr="Texto&#10;&#10;Descrição gerad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Texto&#10;&#10;Descrição gerada automaticamente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579"/>
                        <a:stretch/>
                      </pic:blipFill>
                      <pic:spPr bwMode="auto">
                        <a:xfrm>
                          <a:off x="0" y="0"/>
                          <a:ext cx="5939790" cy="619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13F0CCF" w14:textId="1CC78304" w:rsidR="00BD2434" w:rsidRPr="00BD2434" w:rsidRDefault="00BD2434" w:rsidP="00BD2434">
    <w:pPr>
      <w:pStyle w:val="Cabealh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5D05" w14:textId="77777777" w:rsidR="001E727C" w:rsidRDefault="001E72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D625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34A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5A4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A0E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621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C82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DEE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7CDF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8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CEC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5A65FE"/>
    <w:multiLevelType w:val="multilevel"/>
    <w:tmpl w:val="25E64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05"/>
    <w:rsid w:val="00001B60"/>
    <w:rsid w:val="00003674"/>
    <w:rsid w:val="00007F1C"/>
    <w:rsid w:val="00015754"/>
    <w:rsid w:val="00025C9A"/>
    <w:rsid w:val="00043D19"/>
    <w:rsid w:val="00044DE2"/>
    <w:rsid w:val="00047E5D"/>
    <w:rsid w:val="00071EF6"/>
    <w:rsid w:val="00084554"/>
    <w:rsid w:val="000B3ACA"/>
    <w:rsid w:val="000D08B0"/>
    <w:rsid w:val="000F6955"/>
    <w:rsid w:val="000F7F4F"/>
    <w:rsid w:val="001028DA"/>
    <w:rsid w:val="001043DC"/>
    <w:rsid w:val="00107F66"/>
    <w:rsid w:val="001126FD"/>
    <w:rsid w:val="00116141"/>
    <w:rsid w:val="0012679B"/>
    <w:rsid w:val="00132064"/>
    <w:rsid w:val="0013752C"/>
    <w:rsid w:val="00141A8B"/>
    <w:rsid w:val="001455BC"/>
    <w:rsid w:val="00173555"/>
    <w:rsid w:val="00176BD8"/>
    <w:rsid w:val="001B341D"/>
    <w:rsid w:val="001C3D9D"/>
    <w:rsid w:val="001D5FBD"/>
    <w:rsid w:val="001E6996"/>
    <w:rsid w:val="001E727C"/>
    <w:rsid w:val="001F13D3"/>
    <w:rsid w:val="001F41CB"/>
    <w:rsid w:val="00225E00"/>
    <w:rsid w:val="00226261"/>
    <w:rsid w:val="002266E3"/>
    <w:rsid w:val="002420AB"/>
    <w:rsid w:val="0024528A"/>
    <w:rsid w:val="00251FF0"/>
    <w:rsid w:val="00270C70"/>
    <w:rsid w:val="002966C4"/>
    <w:rsid w:val="002A5011"/>
    <w:rsid w:val="002B314C"/>
    <w:rsid w:val="002B4093"/>
    <w:rsid w:val="002C44AE"/>
    <w:rsid w:val="002D1D1F"/>
    <w:rsid w:val="002E0292"/>
    <w:rsid w:val="002E3E49"/>
    <w:rsid w:val="002F1E98"/>
    <w:rsid w:val="00313D13"/>
    <w:rsid w:val="00322950"/>
    <w:rsid w:val="00322D32"/>
    <w:rsid w:val="003303D5"/>
    <w:rsid w:val="003310E4"/>
    <w:rsid w:val="00343026"/>
    <w:rsid w:val="0035097D"/>
    <w:rsid w:val="00356645"/>
    <w:rsid w:val="00360085"/>
    <w:rsid w:val="00361648"/>
    <w:rsid w:val="00361993"/>
    <w:rsid w:val="003800A9"/>
    <w:rsid w:val="00393270"/>
    <w:rsid w:val="003A1F60"/>
    <w:rsid w:val="003B145F"/>
    <w:rsid w:val="003B70C3"/>
    <w:rsid w:val="003C19DD"/>
    <w:rsid w:val="003D56F2"/>
    <w:rsid w:val="003F510F"/>
    <w:rsid w:val="00406A42"/>
    <w:rsid w:val="004167E0"/>
    <w:rsid w:val="0041748D"/>
    <w:rsid w:val="00450621"/>
    <w:rsid w:val="00465B9E"/>
    <w:rsid w:val="00476802"/>
    <w:rsid w:val="004A55DF"/>
    <w:rsid w:val="004B52E9"/>
    <w:rsid w:val="004C5DBE"/>
    <w:rsid w:val="004D2748"/>
    <w:rsid w:val="004F0D39"/>
    <w:rsid w:val="004F3601"/>
    <w:rsid w:val="00510A81"/>
    <w:rsid w:val="0051373B"/>
    <w:rsid w:val="0051516F"/>
    <w:rsid w:val="00524886"/>
    <w:rsid w:val="00571636"/>
    <w:rsid w:val="00572347"/>
    <w:rsid w:val="00573F34"/>
    <w:rsid w:val="005762E4"/>
    <w:rsid w:val="00584E99"/>
    <w:rsid w:val="00587AAB"/>
    <w:rsid w:val="0059340A"/>
    <w:rsid w:val="00596CBB"/>
    <w:rsid w:val="005A500B"/>
    <w:rsid w:val="005C0F7C"/>
    <w:rsid w:val="005D12A3"/>
    <w:rsid w:val="005D5043"/>
    <w:rsid w:val="005D535F"/>
    <w:rsid w:val="005D794E"/>
    <w:rsid w:val="005E30E4"/>
    <w:rsid w:val="005E4650"/>
    <w:rsid w:val="005E62D9"/>
    <w:rsid w:val="005F09BA"/>
    <w:rsid w:val="006037ED"/>
    <w:rsid w:val="00611705"/>
    <w:rsid w:val="006152B9"/>
    <w:rsid w:val="0061611D"/>
    <w:rsid w:val="006213E0"/>
    <w:rsid w:val="00624AF4"/>
    <w:rsid w:val="006304E9"/>
    <w:rsid w:val="006551B5"/>
    <w:rsid w:val="00675D87"/>
    <w:rsid w:val="006921B5"/>
    <w:rsid w:val="00694DCF"/>
    <w:rsid w:val="006B68E2"/>
    <w:rsid w:val="006C1DA5"/>
    <w:rsid w:val="006D1720"/>
    <w:rsid w:val="00715E55"/>
    <w:rsid w:val="007239B5"/>
    <w:rsid w:val="00724793"/>
    <w:rsid w:val="0073076A"/>
    <w:rsid w:val="00737A2F"/>
    <w:rsid w:val="00755845"/>
    <w:rsid w:val="00763ABA"/>
    <w:rsid w:val="00773768"/>
    <w:rsid w:val="00781457"/>
    <w:rsid w:val="007851E5"/>
    <w:rsid w:val="0079405B"/>
    <w:rsid w:val="007B1554"/>
    <w:rsid w:val="007B55D7"/>
    <w:rsid w:val="007B6091"/>
    <w:rsid w:val="007C57E0"/>
    <w:rsid w:val="007D23AE"/>
    <w:rsid w:val="007F4B7A"/>
    <w:rsid w:val="00804DC5"/>
    <w:rsid w:val="00812E37"/>
    <w:rsid w:val="008167AB"/>
    <w:rsid w:val="00817197"/>
    <w:rsid w:val="00821F1E"/>
    <w:rsid w:val="0082478D"/>
    <w:rsid w:val="00845C55"/>
    <w:rsid w:val="008515A9"/>
    <w:rsid w:val="008638E1"/>
    <w:rsid w:val="0086663D"/>
    <w:rsid w:val="0087542B"/>
    <w:rsid w:val="00892D52"/>
    <w:rsid w:val="0089729F"/>
    <w:rsid w:val="008A7749"/>
    <w:rsid w:val="008C2336"/>
    <w:rsid w:val="008C6220"/>
    <w:rsid w:val="008D6980"/>
    <w:rsid w:val="008E71AB"/>
    <w:rsid w:val="00905607"/>
    <w:rsid w:val="00921C1E"/>
    <w:rsid w:val="00925445"/>
    <w:rsid w:val="00954114"/>
    <w:rsid w:val="00960E5E"/>
    <w:rsid w:val="00962CB6"/>
    <w:rsid w:val="00964CF9"/>
    <w:rsid w:val="00973CC7"/>
    <w:rsid w:val="00974032"/>
    <w:rsid w:val="00974AEE"/>
    <w:rsid w:val="00974B92"/>
    <w:rsid w:val="009766DA"/>
    <w:rsid w:val="009A3EAF"/>
    <w:rsid w:val="009B4787"/>
    <w:rsid w:val="009B4CAE"/>
    <w:rsid w:val="009C2F13"/>
    <w:rsid w:val="009D3D9B"/>
    <w:rsid w:val="009D54CB"/>
    <w:rsid w:val="009F61D0"/>
    <w:rsid w:val="00A00C29"/>
    <w:rsid w:val="00A01182"/>
    <w:rsid w:val="00A0760E"/>
    <w:rsid w:val="00A16549"/>
    <w:rsid w:val="00A17C15"/>
    <w:rsid w:val="00A23C67"/>
    <w:rsid w:val="00A2654C"/>
    <w:rsid w:val="00A54C5F"/>
    <w:rsid w:val="00A939F5"/>
    <w:rsid w:val="00AA3C3B"/>
    <w:rsid w:val="00AA430D"/>
    <w:rsid w:val="00AB2056"/>
    <w:rsid w:val="00AC6354"/>
    <w:rsid w:val="00AD09BB"/>
    <w:rsid w:val="00AD7170"/>
    <w:rsid w:val="00AF7D40"/>
    <w:rsid w:val="00AF7F82"/>
    <w:rsid w:val="00B01B39"/>
    <w:rsid w:val="00B17375"/>
    <w:rsid w:val="00B443D5"/>
    <w:rsid w:val="00B674FE"/>
    <w:rsid w:val="00B73C20"/>
    <w:rsid w:val="00B80536"/>
    <w:rsid w:val="00B81253"/>
    <w:rsid w:val="00B8390F"/>
    <w:rsid w:val="00B86F5A"/>
    <w:rsid w:val="00BA7A2B"/>
    <w:rsid w:val="00BB052C"/>
    <w:rsid w:val="00BD2434"/>
    <w:rsid w:val="00BD4ED3"/>
    <w:rsid w:val="00BE002B"/>
    <w:rsid w:val="00BE5FD6"/>
    <w:rsid w:val="00BF2631"/>
    <w:rsid w:val="00C06140"/>
    <w:rsid w:val="00C2516F"/>
    <w:rsid w:val="00C45BFA"/>
    <w:rsid w:val="00C46E41"/>
    <w:rsid w:val="00C6302C"/>
    <w:rsid w:val="00C63207"/>
    <w:rsid w:val="00C64D24"/>
    <w:rsid w:val="00C71030"/>
    <w:rsid w:val="00C840D9"/>
    <w:rsid w:val="00CA40BA"/>
    <w:rsid w:val="00CB1A48"/>
    <w:rsid w:val="00CE41F9"/>
    <w:rsid w:val="00CE7775"/>
    <w:rsid w:val="00CE7B50"/>
    <w:rsid w:val="00CF19E4"/>
    <w:rsid w:val="00D00302"/>
    <w:rsid w:val="00D010D8"/>
    <w:rsid w:val="00D015BE"/>
    <w:rsid w:val="00D01E70"/>
    <w:rsid w:val="00D05ABB"/>
    <w:rsid w:val="00D540F1"/>
    <w:rsid w:val="00D602D8"/>
    <w:rsid w:val="00D61DDF"/>
    <w:rsid w:val="00D626B9"/>
    <w:rsid w:val="00D76395"/>
    <w:rsid w:val="00D96AE3"/>
    <w:rsid w:val="00DB4A6C"/>
    <w:rsid w:val="00DB759A"/>
    <w:rsid w:val="00DB7E6D"/>
    <w:rsid w:val="00DC38C0"/>
    <w:rsid w:val="00DC6169"/>
    <w:rsid w:val="00DD2045"/>
    <w:rsid w:val="00DD6341"/>
    <w:rsid w:val="00DE2C35"/>
    <w:rsid w:val="00E14D63"/>
    <w:rsid w:val="00E40F17"/>
    <w:rsid w:val="00E6240F"/>
    <w:rsid w:val="00E80E99"/>
    <w:rsid w:val="00E924A2"/>
    <w:rsid w:val="00E97063"/>
    <w:rsid w:val="00E972D3"/>
    <w:rsid w:val="00EA2168"/>
    <w:rsid w:val="00EB3F45"/>
    <w:rsid w:val="00EC0E11"/>
    <w:rsid w:val="00EC43C9"/>
    <w:rsid w:val="00ED0B99"/>
    <w:rsid w:val="00ED2290"/>
    <w:rsid w:val="00ED23AF"/>
    <w:rsid w:val="00ED6CE0"/>
    <w:rsid w:val="00EE104A"/>
    <w:rsid w:val="00EE4B92"/>
    <w:rsid w:val="00EE4D1C"/>
    <w:rsid w:val="00EF382D"/>
    <w:rsid w:val="00F24713"/>
    <w:rsid w:val="00F31982"/>
    <w:rsid w:val="00F42341"/>
    <w:rsid w:val="00F50E6E"/>
    <w:rsid w:val="00F62788"/>
    <w:rsid w:val="00F818FE"/>
    <w:rsid w:val="00F84BB0"/>
    <w:rsid w:val="00F90886"/>
    <w:rsid w:val="00F90E56"/>
    <w:rsid w:val="00F96DF8"/>
    <w:rsid w:val="00F97715"/>
    <w:rsid w:val="00FB1B32"/>
    <w:rsid w:val="00FB231E"/>
    <w:rsid w:val="00FB3EA4"/>
    <w:rsid w:val="00FB6165"/>
    <w:rsid w:val="00FC7681"/>
    <w:rsid w:val="00FD027C"/>
    <w:rsid w:val="00FD1233"/>
    <w:rsid w:val="00FD1B76"/>
    <w:rsid w:val="00FE04CA"/>
    <w:rsid w:val="00FE17BC"/>
    <w:rsid w:val="00FE7C3A"/>
    <w:rsid w:val="00FF39A0"/>
    <w:rsid w:val="00FF44D8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FB6DD"/>
  <w15:docId w15:val="{4FFC3423-6530-4016-8DDA-2D855C93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F5A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1705"/>
    <w:rPr>
      <w:color w:val="0000FF"/>
      <w:u w:val="single"/>
    </w:rPr>
  </w:style>
  <w:style w:type="paragraph" w:styleId="NormalWeb">
    <w:name w:val="Normal (Web)"/>
    <w:basedOn w:val="Normal"/>
    <w:rsid w:val="007814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Paragraph1">
    <w:name w:val="List Paragraph1"/>
    <w:basedOn w:val="Normal"/>
    <w:uiPriority w:val="34"/>
    <w:qFormat/>
    <w:rsid w:val="00781457"/>
    <w:pPr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merodelinha">
    <w:name w:val="line number"/>
    <w:basedOn w:val="Fontepargpadro"/>
    <w:rsid w:val="0086663D"/>
  </w:style>
  <w:style w:type="paragraph" w:styleId="Cabealho">
    <w:name w:val="header"/>
    <w:basedOn w:val="Normal"/>
    <w:link w:val="Cabealho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uiPriority w:val="99"/>
    <w:rsid w:val="005D504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uiPriority w:val="99"/>
    <w:rsid w:val="005D504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D69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D6980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D0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540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Título: claro e conciso com um máximo de vinte palavras, centralizado, negrito, em fonte Times New Roman 12</vt:lpstr>
      <vt:lpstr>Título: claro e conciso com um máximo de vinte palavras, centralizado, negrito, em fonte Times New Roman 12</vt:lpstr>
    </vt:vector>
  </TitlesOfParts>
  <Company>Toshiba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 claro e conciso com um máximo de vinte palavras, centralizado, negrito, em fonte Times New Roman 12</dc:title>
  <dc:creator>Renius Mello</dc:creator>
  <cp:lastModifiedBy>simara somacal</cp:lastModifiedBy>
  <cp:revision>6</cp:revision>
  <cp:lastPrinted>2013-12-05T03:03:00Z</cp:lastPrinted>
  <dcterms:created xsi:type="dcterms:W3CDTF">2020-03-31T03:37:00Z</dcterms:created>
  <dcterms:modified xsi:type="dcterms:W3CDTF">2021-06-11T12:13:00Z</dcterms:modified>
</cp:coreProperties>
</file>