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7C0" w:rsidRPr="00D06399" w:rsidRDefault="00640550" w:rsidP="00640550">
      <w:pPr>
        <w:spacing w:line="240" w:lineRule="auto"/>
        <w:jc w:val="center"/>
        <w:rPr>
          <w:rFonts w:ascii="Arial" w:hAnsi="Arial" w:cs="Arial"/>
          <w:b/>
        </w:rPr>
      </w:pPr>
      <w:r>
        <w:rPr>
          <w:rFonts w:ascii="Arial" w:hAnsi="Arial" w:cs="Arial"/>
          <w:b/>
        </w:rPr>
        <w:t>METODOLOGIA NO ENSINO E APRENDIZAGEM INTERCALADA COM JOGOS EDUCATIVOS</w:t>
      </w:r>
    </w:p>
    <w:p w:rsidR="008C07C0" w:rsidRPr="00D06399" w:rsidRDefault="008C07C0" w:rsidP="008C07C0">
      <w:pPr>
        <w:spacing w:line="240" w:lineRule="auto"/>
        <w:jc w:val="right"/>
        <w:rPr>
          <w:rFonts w:ascii="Arial" w:hAnsi="Arial" w:cs="Arial"/>
          <w:b/>
        </w:rPr>
      </w:pPr>
      <w:r w:rsidRPr="00D06399">
        <w:rPr>
          <w:rFonts w:ascii="Arial" w:hAnsi="Arial" w:cs="Arial"/>
          <w:b/>
        </w:rPr>
        <w:t>Nível Educacional: Educação básica e Educação superior</w:t>
      </w:r>
    </w:p>
    <w:p w:rsidR="00640550" w:rsidRDefault="008C07C0" w:rsidP="008C07C0">
      <w:pPr>
        <w:spacing w:line="240" w:lineRule="auto"/>
        <w:jc w:val="right"/>
        <w:rPr>
          <w:rStyle w:val="Forte"/>
          <w:rFonts w:ascii="Arial" w:hAnsi="Arial" w:cs="Arial"/>
          <w:color w:val="000000"/>
          <w:sz w:val="23"/>
          <w:szCs w:val="23"/>
          <w:shd w:val="clear" w:color="auto" w:fill="F4F4F4"/>
        </w:rPr>
      </w:pPr>
      <w:r w:rsidRPr="00D06399">
        <w:rPr>
          <w:rFonts w:ascii="Arial" w:hAnsi="Arial" w:cs="Arial"/>
          <w:b/>
        </w:rPr>
        <w:t xml:space="preserve">Eixo temático: </w:t>
      </w:r>
      <w:r w:rsidR="00640550">
        <w:rPr>
          <w:rStyle w:val="Forte"/>
          <w:rFonts w:ascii="Arial" w:hAnsi="Arial" w:cs="Arial"/>
          <w:color w:val="000000"/>
          <w:sz w:val="23"/>
          <w:szCs w:val="23"/>
          <w:shd w:val="clear" w:color="auto" w:fill="F4F4F4"/>
        </w:rPr>
        <w:t>Avaliação no ensino e aprendizado</w:t>
      </w:r>
    </w:p>
    <w:p w:rsidR="008C07C0" w:rsidRPr="00D06399" w:rsidRDefault="008C07C0" w:rsidP="008C07C0">
      <w:pPr>
        <w:spacing w:line="240" w:lineRule="auto"/>
        <w:jc w:val="right"/>
        <w:rPr>
          <w:rFonts w:ascii="Arial" w:hAnsi="Arial" w:cs="Arial"/>
          <w:b/>
        </w:rPr>
      </w:pPr>
      <w:r>
        <w:rPr>
          <w:rFonts w:ascii="Arial" w:hAnsi="Arial" w:cs="Arial"/>
          <w:b/>
        </w:rPr>
        <w:t>PINTO, Rennan Augusto dos Santos</w:t>
      </w:r>
      <w:r>
        <w:rPr>
          <w:rStyle w:val="Refdenotaderodap"/>
          <w:rFonts w:ascii="Arial" w:hAnsi="Arial" w:cs="Arial"/>
          <w:b/>
        </w:rPr>
        <w:footnoteReference w:id="1"/>
      </w:r>
      <w:r>
        <w:rPr>
          <w:rFonts w:ascii="Arial" w:hAnsi="Arial" w:cs="Arial"/>
          <w:b/>
        </w:rPr>
        <w:t xml:space="preserve">; SILVA, </w:t>
      </w:r>
      <w:proofErr w:type="spellStart"/>
      <w:r>
        <w:rPr>
          <w:rFonts w:ascii="Arial" w:hAnsi="Arial" w:cs="Arial"/>
          <w:b/>
        </w:rPr>
        <w:t>Isabely</w:t>
      </w:r>
      <w:proofErr w:type="spellEnd"/>
      <w:r>
        <w:rPr>
          <w:rFonts w:ascii="Arial" w:hAnsi="Arial" w:cs="Arial"/>
          <w:b/>
        </w:rPr>
        <w:t xml:space="preserve"> Mayara</w:t>
      </w:r>
      <w:r w:rsidRPr="00D06399">
        <w:rPr>
          <w:rFonts w:ascii="Arial" w:hAnsi="Arial" w:cs="Arial"/>
          <w:b/>
        </w:rPr>
        <w:t>.</w:t>
      </w:r>
      <w:r w:rsidRPr="00D06399">
        <w:rPr>
          <w:rFonts w:ascii="Arial" w:hAnsi="Arial" w:cs="Arial"/>
          <w:b/>
          <w:vertAlign w:val="superscript"/>
        </w:rPr>
        <w:t>2</w:t>
      </w:r>
    </w:p>
    <w:p w:rsidR="008C07C0" w:rsidRPr="00D06399" w:rsidRDefault="008C07C0" w:rsidP="008C07C0">
      <w:pPr>
        <w:spacing w:line="240" w:lineRule="auto"/>
        <w:jc w:val="right"/>
        <w:rPr>
          <w:rFonts w:ascii="Arial" w:hAnsi="Arial" w:cs="Arial"/>
          <w:b/>
        </w:rPr>
      </w:pPr>
      <w:r w:rsidRPr="00D06399">
        <w:rPr>
          <w:rFonts w:ascii="Arial" w:hAnsi="Arial" w:cs="Arial"/>
          <w:b/>
        </w:rPr>
        <w:t xml:space="preserve">Graduandos em </w:t>
      </w:r>
      <w:r>
        <w:rPr>
          <w:rFonts w:ascii="Arial" w:hAnsi="Arial" w:cs="Arial"/>
          <w:b/>
        </w:rPr>
        <w:t>Ciências Biológicas</w:t>
      </w:r>
      <w:r w:rsidRPr="00D06399">
        <w:rPr>
          <w:rFonts w:ascii="Arial" w:hAnsi="Arial" w:cs="Arial"/>
          <w:b/>
          <w:vertAlign w:val="superscript"/>
        </w:rPr>
        <w:t>1,2</w:t>
      </w:r>
    </w:p>
    <w:p w:rsidR="008C07C0" w:rsidRPr="00D06399" w:rsidRDefault="008C07C0" w:rsidP="008C07C0">
      <w:pPr>
        <w:spacing w:line="240" w:lineRule="auto"/>
        <w:jc w:val="center"/>
        <w:rPr>
          <w:rFonts w:ascii="Arial" w:hAnsi="Arial" w:cs="Arial"/>
          <w:b/>
        </w:rPr>
      </w:pPr>
      <w:r w:rsidRPr="00D06399">
        <w:rPr>
          <w:rFonts w:ascii="Arial" w:hAnsi="Arial" w:cs="Arial"/>
          <w:b/>
        </w:rPr>
        <w:t>Resumo</w:t>
      </w:r>
    </w:p>
    <w:p w:rsidR="008C07C0" w:rsidRDefault="008C07C0" w:rsidP="008C07C0">
      <w:pPr>
        <w:spacing w:line="240" w:lineRule="auto"/>
        <w:jc w:val="both"/>
        <w:rPr>
          <w:rFonts w:ascii="Arial" w:hAnsi="Arial" w:cs="Arial"/>
        </w:rPr>
      </w:pPr>
      <w:r>
        <w:rPr>
          <w:rFonts w:ascii="Arial" w:hAnsi="Arial" w:cs="Arial"/>
        </w:rPr>
        <w:t>Na cidade de Cornélio Procópio, em 2019, na Universidade Estadual do Norte do Paraná (UENP) foi realizada uma metodologia para fixação e absorção de conteúdo com maior eficácia. Dessa forma, o objetivo do presente trabalho foi avaliar a relação de Ensino e Aprendizagem em relação a diferentes formas de lecionar.</w:t>
      </w:r>
      <w:r w:rsidR="00291328">
        <w:rPr>
          <w:rFonts w:ascii="Arial" w:hAnsi="Arial" w:cs="Arial"/>
        </w:rPr>
        <w:t xml:space="preserve"> Para análise foi utilizado uma roleta com quatro quadrantes, sendo cada um desses com a</w:t>
      </w:r>
      <w:r w:rsidR="00C003D9">
        <w:rPr>
          <w:rFonts w:ascii="Arial" w:hAnsi="Arial" w:cs="Arial"/>
        </w:rPr>
        <w:t>s</w:t>
      </w:r>
      <w:r w:rsidR="00291328">
        <w:rPr>
          <w:rFonts w:ascii="Arial" w:hAnsi="Arial" w:cs="Arial"/>
        </w:rPr>
        <w:t xml:space="preserve"> parte</w:t>
      </w:r>
      <w:r w:rsidR="00C003D9">
        <w:rPr>
          <w:rFonts w:ascii="Arial" w:hAnsi="Arial" w:cs="Arial"/>
        </w:rPr>
        <w:t>s</w:t>
      </w:r>
      <w:r w:rsidR="00291328">
        <w:rPr>
          <w:rFonts w:ascii="Arial" w:hAnsi="Arial" w:cs="Arial"/>
        </w:rPr>
        <w:t xml:space="preserve"> do corpo</w:t>
      </w:r>
      <w:r w:rsidR="00C003D9">
        <w:rPr>
          <w:rFonts w:ascii="Arial" w:hAnsi="Arial" w:cs="Arial"/>
        </w:rPr>
        <w:t>:</w:t>
      </w:r>
      <w:r w:rsidR="00291328">
        <w:rPr>
          <w:rFonts w:ascii="Arial" w:hAnsi="Arial" w:cs="Arial"/>
        </w:rPr>
        <w:t xml:space="preserve"> mão ou pé, ou seja, pé direito, pé esquerdo, mão esquerda e mão direita. Além disso, cada quadrante com circunferências de 5 cores distintas para cada quadrante, assim como, fixado uma seta para ser girada pelo candidato participante. Ademais, foram utilizadas cartas com perguntas mescladas para cada cor escolhida, ou seja, 10 perguntas para cada coloração, sendo a numeração das perguntas em ordem de complexidade</w:t>
      </w:r>
      <w:r w:rsidR="0036487E">
        <w:rPr>
          <w:rFonts w:ascii="Arial" w:hAnsi="Arial" w:cs="Arial"/>
        </w:rPr>
        <w:t xml:space="preserve">, essa numeração é dada por um dado arremessado pelo candidato. Ainda assim, foi utilizado um tabuleiro de 4mx4m para que o candidato jogasse. O jogo teve como consequência a utilização das partes corporais intercaladas com o raciocínio e conhecimento do candidato. Para coletar os dados, o jogo foi aplicado, na turma de Ciências Biológicas, do sexto semestre, na Universidade Estadual do Norte do Paraná. Além disso, o tema proposto para as perguntas foi </w:t>
      </w:r>
      <w:r w:rsidR="00600A72">
        <w:rPr>
          <w:rFonts w:ascii="Arial" w:hAnsi="Arial" w:cs="Arial"/>
        </w:rPr>
        <w:t>sobre o filo Peixes, com perguntas básicas a complexas. O tema escolhido teve como foco, pois era o tema ministrado na disciplina de Zoologia dos Vertebrados, no período aplicado. A porcentagem de erro e acerto foi mensurada em cima do total de discentes participantes, quando aplicado o conteúdo e concomitantemente realizado o jogo observou-se aumento na porcentagem de acerto, m</w:t>
      </w:r>
      <w:r w:rsidR="007602E1">
        <w:rPr>
          <w:rFonts w:ascii="Arial" w:hAnsi="Arial" w:cs="Arial"/>
        </w:rPr>
        <w:t>ais de 92</w:t>
      </w:r>
      <w:r w:rsidR="00640550">
        <w:rPr>
          <w:rFonts w:ascii="Arial" w:hAnsi="Arial" w:cs="Arial"/>
        </w:rPr>
        <w:t>% acertos</w:t>
      </w:r>
      <w:r w:rsidR="00600A72">
        <w:rPr>
          <w:rFonts w:ascii="Arial" w:hAnsi="Arial" w:cs="Arial"/>
        </w:rPr>
        <w:t>. No entanto, quando</w:t>
      </w:r>
      <w:r w:rsidR="006762EE">
        <w:rPr>
          <w:rFonts w:ascii="Arial" w:hAnsi="Arial" w:cs="Arial"/>
        </w:rPr>
        <w:t xml:space="preserve"> conteúdo não ministrado</w:t>
      </w:r>
      <w:r w:rsidR="00640550">
        <w:rPr>
          <w:rFonts w:ascii="Arial" w:hAnsi="Arial" w:cs="Arial"/>
        </w:rPr>
        <w:t>,</w:t>
      </w:r>
      <w:r w:rsidR="006762EE">
        <w:rPr>
          <w:rFonts w:ascii="Arial" w:hAnsi="Arial" w:cs="Arial"/>
        </w:rPr>
        <w:t xml:space="preserve"> a </w:t>
      </w:r>
      <w:r w:rsidR="007602E1">
        <w:rPr>
          <w:rFonts w:ascii="Arial" w:hAnsi="Arial" w:cs="Arial"/>
        </w:rPr>
        <w:t>porcentagem de erro se equiparava</w:t>
      </w:r>
      <w:r w:rsidR="006762EE">
        <w:rPr>
          <w:rFonts w:ascii="Arial" w:hAnsi="Arial" w:cs="Arial"/>
        </w:rPr>
        <w:t xml:space="preserve"> a porcentagem de</w:t>
      </w:r>
      <w:r w:rsidR="007602E1">
        <w:rPr>
          <w:rFonts w:ascii="Arial" w:hAnsi="Arial" w:cs="Arial"/>
        </w:rPr>
        <w:t xml:space="preserve"> 95,1%</w:t>
      </w:r>
      <w:bookmarkStart w:id="0" w:name="_GoBack"/>
      <w:bookmarkEnd w:id="0"/>
      <w:r w:rsidR="006762EE">
        <w:rPr>
          <w:rFonts w:ascii="Arial" w:hAnsi="Arial" w:cs="Arial"/>
        </w:rPr>
        <w:t>. Dessa forma, o resultado esperado coincidiu com o proposto, sendo que quando ocorre aulas ministradas e posteriormente dinâmicas com os alunos</w:t>
      </w:r>
      <w:r w:rsidR="00640550">
        <w:rPr>
          <w:rFonts w:ascii="Arial" w:hAnsi="Arial" w:cs="Arial"/>
        </w:rPr>
        <w:t>,</w:t>
      </w:r>
      <w:r w:rsidR="006762EE">
        <w:rPr>
          <w:rFonts w:ascii="Arial" w:hAnsi="Arial" w:cs="Arial"/>
        </w:rPr>
        <w:t xml:space="preserve"> o aprendizado se concretiza com maior facilidade. Assim, um dos problemas educacionais para o Ensino está em não explorar essas maneiras de lecionar, optar pelo ensino tradicional, às vezes, acaba se tornando ineficaz para o aprendizado. Dessa forma, para auxiliar o docente no quesito do entendimento dos alunos deve haver novas formas inovadoras de projetar o conteúdo</w:t>
      </w:r>
      <w:r w:rsidR="00640550">
        <w:rPr>
          <w:rFonts w:ascii="Arial" w:hAnsi="Arial" w:cs="Arial"/>
        </w:rPr>
        <w:t>,</w:t>
      </w:r>
      <w:r w:rsidR="006762EE">
        <w:rPr>
          <w:rFonts w:ascii="Arial" w:hAnsi="Arial" w:cs="Arial"/>
        </w:rPr>
        <w:t xml:space="preserve"> com o objetivo de gerar dinamismo na aula, assim como, competição sadia entre os alunos.</w:t>
      </w:r>
    </w:p>
    <w:p w:rsidR="008C07C0" w:rsidRPr="00BD441D" w:rsidRDefault="008C07C0" w:rsidP="008C07C0">
      <w:pPr>
        <w:spacing w:line="240" w:lineRule="auto"/>
        <w:jc w:val="both"/>
        <w:rPr>
          <w:rFonts w:ascii="Arial" w:hAnsi="Arial" w:cs="Arial"/>
        </w:rPr>
      </w:pPr>
      <w:r w:rsidRPr="00640550">
        <w:rPr>
          <w:rFonts w:ascii="Arial" w:hAnsi="Arial" w:cs="Arial"/>
          <w:b/>
        </w:rPr>
        <w:t>Palavras-chave:</w:t>
      </w:r>
      <w:r w:rsidRPr="00D06399">
        <w:rPr>
          <w:rFonts w:ascii="Arial" w:hAnsi="Arial" w:cs="Arial"/>
        </w:rPr>
        <w:t xml:space="preserve"> E</w:t>
      </w:r>
      <w:r w:rsidR="00640550">
        <w:rPr>
          <w:rFonts w:ascii="Arial" w:hAnsi="Arial" w:cs="Arial"/>
        </w:rPr>
        <w:t>ducação, ensino, aprendizagem, dinâmica.</w:t>
      </w:r>
    </w:p>
    <w:p w:rsidR="002B5FAB" w:rsidRDefault="002B5FAB"/>
    <w:sectPr w:rsidR="002B5FAB" w:rsidSect="002B5FAB">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31" w:rsidRDefault="00CB1E31" w:rsidP="008C07C0">
      <w:pPr>
        <w:spacing w:after="0" w:line="240" w:lineRule="auto"/>
      </w:pPr>
      <w:r>
        <w:separator/>
      </w:r>
    </w:p>
  </w:endnote>
  <w:endnote w:type="continuationSeparator" w:id="0">
    <w:p w:rsidR="00CB1E31" w:rsidRDefault="00CB1E31" w:rsidP="008C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31" w:rsidRDefault="00CB1E31" w:rsidP="008C07C0">
      <w:pPr>
        <w:spacing w:after="0" w:line="240" w:lineRule="auto"/>
      </w:pPr>
      <w:r>
        <w:separator/>
      </w:r>
    </w:p>
  </w:footnote>
  <w:footnote w:type="continuationSeparator" w:id="0">
    <w:p w:rsidR="00CB1E31" w:rsidRDefault="00CB1E31" w:rsidP="008C07C0">
      <w:pPr>
        <w:spacing w:after="0" w:line="240" w:lineRule="auto"/>
      </w:pPr>
      <w:r>
        <w:continuationSeparator/>
      </w:r>
    </w:p>
  </w:footnote>
  <w:footnote w:id="1">
    <w:p w:rsidR="008C07C0" w:rsidRPr="006E7A8B" w:rsidRDefault="008C07C0" w:rsidP="008C07C0">
      <w:pPr>
        <w:pStyle w:val="Textodenotaderodap"/>
        <w:jc w:val="both"/>
        <w:rPr>
          <w:rFonts w:ascii="Arial" w:hAnsi="Arial" w:cs="Arial"/>
          <w:sz w:val="22"/>
          <w:szCs w:val="22"/>
        </w:rPr>
      </w:pPr>
      <w:r w:rsidRPr="006E7A8B">
        <w:rPr>
          <w:rStyle w:val="Refdenotaderodap"/>
          <w:rFonts w:ascii="Arial" w:hAnsi="Arial" w:cs="Arial"/>
          <w:sz w:val="22"/>
          <w:szCs w:val="22"/>
        </w:rPr>
        <w:footnoteRef/>
      </w:r>
      <w:r w:rsidRPr="006E7A8B">
        <w:rPr>
          <w:rFonts w:ascii="Arial" w:hAnsi="Arial" w:cs="Arial"/>
          <w:sz w:val="22"/>
          <w:szCs w:val="22"/>
        </w:rPr>
        <w:t xml:space="preserve"> Universidade Estadual do Norte do Paraná (UENP), campus de Cornélio Procópio, </w:t>
      </w:r>
      <w:hyperlink r:id="rId1" w:history="1">
        <w:r w:rsidRPr="006E7A8B">
          <w:rPr>
            <w:rStyle w:val="Hyperlink"/>
            <w:rFonts w:ascii="Arial" w:hAnsi="Arial" w:cs="Arial"/>
            <w:sz w:val="22"/>
            <w:szCs w:val="22"/>
          </w:rPr>
          <w:t>reennan.augusto@outlook.com</w:t>
        </w:r>
      </w:hyperlink>
      <w:r w:rsidRPr="006E7A8B">
        <w:rPr>
          <w:rFonts w:ascii="Arial" w:hAnsi="Arial" w:cs="Arial"/>
          <w:sz w:val="22"/>
          <w:szCs w:val="22"/>
          <w:vertAlign w:val="superscript"/>
        </w:rPr>
        <w:t>1</w:t>
      </w:r>
      <w:r w:rsidRPr="006E7A8B">
        <w:rPr>
          <w:rFonts w:ascii="Arial" w:hAnsi="Arial" w:cs="Arial"/>
          <w:sz w:val="22"/>
          <w:szCs w:val="22"/>
        </w:rPr>
        <w:t xml:space="preserve">, </w:t>
      </w:r>
      <w:hyperlink r:id="rId2" w:history="1">
        <w:r w:rsidRPr="006E7A8B">
          <w:rPr>
            <w:rStyle w:val="Hyperlink"/>
            <w:rFonts w:ascii="Arial" w:hAnsi="Arial" w:cs="Arial"/>
            <w:sz w:val="22"/>
            <w:szCs w:val="22"/>
          </w:rPr>
          <w:t>isabelysilva20@outlook.com</w:t>
        </w:r>
      </w:hyperlink>
      <w:r w:rsidRPr="006E7A8B">
        <w:rPr>
          <w:rFonts w:ascii="Arial" w:hAnsi="Arial" w:cs="Arial"/>
          <w:sz w:val="22"/>
          <w:szCs w:val="22"/>
          <w:vertAlign w:val="superscript"/>
        </w:rPr>
        <w:t>2</w:t>
      </w:r>
      <w:r w:rsidRPr="006E7A8B">
        <w:rPr>
          <w:rFonts w:ascii="Arial" w:hAnsi="Arial" w:cs="Arial"/>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C0"/>
    <w:rsid w:val="002807B3"/>
    <w:rsid w:val="00291328"/>
    <w:rsid w:val="002B5FAB"/>
    <w:rsid w:val="0036487E"/>
    <w:rsid w:val="00547B33"/>
    <w:rsid w:val="00600A72"/>
    <w:rsid w:val="00640550"/>
    <w:rsid w:val="006762EE"/>
    <w:rsid w:val="00710F11"/>
    <w:rsid w:val="007602E1"/>
    <w:rsid w:val="008C07C0"/>
    <w:rsid w:val="008F5435"/>
    <w:rsid w:val="00C003D9"/>
    <w:rsid w:val="00CB1E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5EA1"/>
  <w15:chartTrackingRefBased/>
  <w15:docId w15:val="{01C36036-04E8-4451-8057-C3297EC2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7C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C07C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C07C0"/>
    <w:rPr>
      <w:sz w:val="20"/>
      <w:szCs w:val="20"/>
    </w:rPr>
  </w:style>
  <w:style w:type="character" w:styleId="Refdenotaderodap">
    <w:name w:val="footnote reference"/>
    <w:basedOn w:val="Fontepargpadro"/>
    <w:uiPriority w:val="99"/>
    <w:semiHidden/>
    <w:unhideWhenUsed/>
    <w:rsid w:val="008C07C0"/>
    <w:rPr>
      <w:vertAlign w:val="superscript"/>
    </w:rPr>
  </w:style>
  <w:style w:type="character" w:styleId="Hyperlink">
    <w:name w:val="Hyperlink"/>
    <w:basedOn w:val="Fontepargpadro"/>
    <w:uiPriority w:val="99"/>
    <w:unhideWhenUsed/>
    <w:rsid w:val="008C07C0"/>
    <w:rPr>
      <w:color w:val="0563C1" w:themeColor="hyperlink"/>
      <w:u w:val="single"/>
    </w:rPr>
  </w:style>
  <w:style w:type="character" w:styleId="Forte">
    <w:name w:val="Strong"/>
    <w:basedOn w:val="Fontepargpadro"/>
    <w:uiPriority w:val="22"/>
    <w:qFormat/>
    <w:rsid w:val="008C0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mailto:isabelysilva20@outlook.com" TargetMode="External"/><Relationship Id="rId1" Type="http://schemas.openxmlformats.org/officeDocument/2006/relationships/hyperlink" Target="mailto:reennan.augusto@outlook.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427</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Rennan Pinto</dc:creator>
  <cp:keywords/>
  <dc:description/>
  <cp:lastModifiedBy>Rennan Pinto</cp:lastModifiedBy>
  <cp:revision>2</cp:revision>
  <dcterms:created xsi:type="dcterms:W3CDTF">2020-06-17T16:47:00Z</dcterms:created>
  <dcterms:modified xsi:type="dcterms:W3CDTF">2020-06-18T13:04:00Z</dcterms:modified>
</cp:coreProperties>
</file>